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7122" w14:textId="6E914707" w:rsidR="001970F3" w:rsidRPr="005D2850" w:rsidRDefault="001970F3" w:rsidP="001970F3">
      <w:pPr>
        <w:tabs>
          <w:tab w:val="center" w:pos="4536"/>
          <w:tab w:val="right" w:pos="9072"/>
        </w:tabs>
        <w:spacing w:after="0" w:line="240" w:lineRule="auto"/>
        <w:jc w:val="center"/>
        <w:rPr>
          <w:rFonts w:ascii="Calibri" w:eastAsia="Times New Roman" w:hAnsi="Calibri" w:cs="Times New Roman"/>
        </w:rPr>
      </w:pPr>
      <w:r w:rsidRPr="005D2850">
        <w:rPr>
          <w:rFonts w:ascii="Calibri" w:eastAsia="Times New Roman" w:hAnsi="Calibri" w:cs="Times New Roman"/>
          <w:noProof/>
          <w:lang w:eastAsia="sl-SI"/>
        </w:rPr>
        <w:drawing>
          <wp:inline distT="0" distB="0" distL="0" distR="0" wp14:anchorId="0152F92E" wp14:editId="672E1966">
            <wp:extent cx="1742440" cy="819785"/>
            <wp:effectExtent l="0" t="0" r="0" b="0"/>
            <wp:docPr id="2" name="Slika 2" descr="logo-um-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2440" cy="819785"/>
                    </a:xfrm>
                    <a:prstGeom prst="rect">
                      <a:avLst/>
                    </a:prstGeom>
                    <a:noFill/>
                    <a:ln>
                      <a:noFill/>
                    </a:ln>
                  </pic:spPr>
                </pic:pic>
              </a:graphicData>
            </a:graphic>
          </wp:inline>
        </w:drawing>
      </w:r>
    </w:p>
    <w:p w14:paraId="4113E544" w14:textId="77777777" w:rsidR="001970F3" w:rsidRPr="005D2850" w:rsidRDefault="001970F3" w:rsidP="001970F3">
      <w:pPr>
        <w:tabs>
          <w:tab w:val="center" w:pos="4536"/>
          <w:tab w:val="right" w:pos="9072"/>
        </w:tabs>
        <w:spacing w:after="0" w:line="240" w:lineRule="auto"/>
        <w:jc w:val="center"/>
        <w:rPr>
          <w:rFonts w:ascii="Calibri" w:eastAsia="Times New Roman" w:hAnsi="Calibri" w:cs="Times New Roman"/>
          <w:sz w:val="12"/>
        </w:rPr>
      </w:pPr>
    </w:p>
    <w:p w14:paraId="334F3938" w14:textId="77777777" w:rsidR="001970F3" w:rsidRPr="005D2850" w:rsidRDefault="001970F3" w:rsidP="001970F3">
      <w:pPr>
        <w:tabs>
          <w:tab w:val="center" w:pos="4536"/>
        </w:tabs>
        <w:spacing w:after="0" w:line="240" w:lineRule="auto"/>
        <w:jc w:val="center"/>
        <w:rPr>
          <w:rFonts w:ascii="Calibri" w:eastAsia="Times New Roman" w:hAnsi="Calibri" w:cs="Times New Roman"/>
        </w:rPr>
      </w:pPr>
      <w:r w:rsidRPr="005D2850">
        <w:rPr>
          <w:rFonts w:ascii="Calibri" w:eastAsia="Times New Roman" w:hAnsi="Calibri" w:cs="Times New Roman"/>
          <w:color w:val="006A8E"/>
          <w:sz w:val="18"/>
        </w:rPr>
        <w:t>Cesta prvih borcev 36</w:t>
      </w:r>
      <w:r w:rsidRPr="005D2850">
        <w:rPr>
          <w:rFonts w:ascii="Calibri" w:eastAsia="Times New Roman" w:hAnsi="Calibri" w:cs="Times New Roman"/>
          <w:color w:val="006A8E"/>
          <w:sz w:val="18"/>
        </w:rPr>
        <w:br/>
        <w:t>8250 Brežice, Slovenija</w:t>
      </w:r>
    </w:p>
    <w:p w14:paraId="4295AC63" w14:textId="77777777" w:rsidR="00A22B0C" w:rsidRPr="001970F3" w:rsidRDefault="003674AA" w:rsidP="00E57745">
      <w:pPr>
        <w:tabs>
          <w:tab w:val="left" w:pos="3975"/>
        </w:tabs>
        <w:spacing w:after="0" w:line="240" w:lineRule="auto"/>
        <w:jc w:val="right"/>
        <w:rPr>
          <w:rFonts w:eastAsia="Times New Roman" w:cs="Times New Roman"/>
          <w:sz w:val="21"/>
          <w:szCs w:val="21"/>
          <w:lang w:eastAsia="sl-SI"/>
        </w:rPr>
      </w:pPr>
      <w:r w:rsidRPr="001970F3">
        <w:rPr>
          <w:rFonts w:eastAsia="Times New Roman" w:cs="Times New Roman"/>
          <w:sz w:val="21"/>
          <w:szCs w:val="21"/>
          <w:lang w:eastAsia="sl-SI"/>
        </w:rPr>
        <w:tab/>
      </w:r>
      <w:r w:rsidRPr="001970F3">
        <w:rPr>
          <w:rFonts w:eastAsia="Times New Roman" w:cs="Times New Roman"/>
          <w:sz w:val="21"/>
          <w:szCs w:val="21"/>
          <w:lang w:eastAsia="sl-SI"/>
        </w:rPr>
        <w:tab/>
      </w:r>
      <w:r w:rsidRPr="001970F3">
        <w:rPr>
          <w:rFonts w:eastAsia="Times New Roman" w:cs="Times New Roman"/>
          <w:sz w:val="21"/>
          <w:szCs w:val="21"/>
          <w:lang w:eastAsia="sl-SI"/>
        </w:rPr>
        <w:tab/>
      </w:r>
      <w:r w:rsidRPr="001970F3">
        <w:rPr>
          <w:rFonts w:eastAsia="Times New Roman" w:cs="Times New Roman"/>
          <w:sz w:val="21"/>
          <w:szCs w:val="21"/>
          <w:lang w:eastAsia="sl-SI"/>
        </w:rPr>
        <w:tab/>
      </w:r>
    </w:p>
    <w:p w14:paraId="6110EAE3" w14:textId="4687E74C" w:rsidR="00E57745" w:rsidRPr="00C1141A" w:rsidRDefault="00E57745" w:rsidP="00E57745">
      <w:pPr>
        <w:tabs>
          <w:tab w:val="left" w:pos="3975"/>
        </w:tabs>
        <w:spacing w:after="0" w:line="240" w:lineRule="auto"/>
        <w:jc w:val="right"/>
        <w:rPr>
          <w:rFonts w:eastAsia="Times New Roman" w:cs="Times New Roman"/>
          <w:sz w:val="21"/>
          <w:szCs w:val="21"/>
          <w:lang w:eastAsia="sl-SI"/>
        </w:rPr>
      </w:pPr>
      <w:r w:rsidRPr="00C1141A">
        <w:rPr>
          <w:rFonts w:eastAsia="Times New Roman" w:cs="Times New Roman"/>
          <w:sz w:val="21"/>
          <w:szCs w:val="21"/>
          <w:lang w:eastAsia="sl-SI"/>
        </w:rPr>
        <w:t>Številka: 02</w:t>
      </w:r>
      <w:r w:rsidR="0088369F" w:rsidRPr="00C1141A">
        <w:rPr>
          <w:rFonts w:eastAsia="Times New Roman" w:cs="Times New Roman"/>
          <w:sz w:val="21"/>
          <w:szCs w:val="21"/>
          <w:lang w:eastAsia="sl-SI"/>
        </w:rPr>
        <w:t>3</w:t>
      </w:r>
      <w:r w:rsidRPr="00C1141A">
        <w:rPr>
          <w:rFonts w:eastAsia="Times New Roman" w:cs="Times New Roman"/>
          <w:sz w:val="21"/>
          <w:szCs w:val="21"/>
          <w:lang w:eastAsia="sl-SI"/>
        </w:rPr>
        <w:t>/20</w:t>
      </w:r>
      <w:r w:rsidR="00C1141A" w:rsidRPr="00C1141A">
        <w:rPr>
          <w:rFonts w:eastAsia="Times New Roman" w:cs="Times New Roman"/>
          <w:sz w:val="21"/>
          <w:szCs w:val="21"/>
          <w:lang w:eastAsia="sl-SI"/>
        </w:rPr>
        <w:t>22</w:t>
      </w:r>
      <w:r w:rsidRPr="00C1141A">
        <w:rPr>
          <w:rFonts w:eastAsia="Times New Roman" w:cs="Times New Roman"/>
          <w:sz w:val="21"/>
          <w:szCs w:val="21"/>
          <w:lang w:eastAsia="sl-SI"/>
        </w:rPr>
        <w:t>/S</w:t>
      </w:r>
      <w:r w:rsidR="00C1141A" w:rsidRPr="00C1141A">
        <w:rPr>
          <w:rFonts w:eastAsia="Times New Roman" w:cs="Times New Roman"/>
          <w:sz w:val="21"/>
          <w:szCs w:val="21"/>
          <w:lang w:eastAsia="sl-SI"/>
        </w:rPr>
        <w:t>-00</w:t>
      </w:r>
      <w:r w:rsidR="00C1141A">
        <w:rPr>
          <w:rFonts w:eastAsia="Times New Roman" w:cs="Times New Roman"/>
          <w:sz w:val="21"/>
          <w:szCs w:val="21"/>
          <w:lang w:eastAsia="sl-SI"/>
        </w:rPr>
        <w:t>4</w:t>
      </w:r>
      <w:r w:rsidR="00A22B0C" w:rsidRPr="00C1141A">
        <w:rPr>
          <w:rFonts w:eastAsia="Times New Roman" w:cs="Times New Roman"/>
          <w:sz w:val="21"/>
          <w:szCs w:val="21"/>
          <w:lang w:eastAsia="sl-SI"/>
        </w:rPr>
        <w:t>/</w:t>
      </w:r>
      <w:r w:rsidR="00342EDA" w:rsidRPr="00C1141A">
        <w:rPr>
          <w:rFonts w:eastAsia="Times New Roman" w:cs="Times New Roman"/>
          <w:sz w:val="21"/>
          <w:szCs w:val="21"/>
          <w:lang w:eastAsia="sl-SI"/>
        </w:rPr>
        <w:t>2</w:t>
      </w:r>
      <w:r w:rsidR="00C1141A" w:rsidRPr="00C1141A">
        <w:rPr>
          <w:rFonts w:eastAsia="Times New Roman" w:cs="Times New Roman"/>
          <w:sz w:val="21"/>
          <w:szCs w:val="21"/>
          <w:lang w:eastAsia="sl-SI"/>
        </w:rPr>
        <w:t>1</w:t>
      </w:r>
      <w:r w:rsidR="00342EDA" w:rsidRPr="00C1141A">
        <w:rPr>
          <w:rFonts w:eastAsia="Times New Roman" w:cs="Times New Roman"/>
          <w:sz w:val="21"/>
          <w:szCs w:val="21"/>
          <w:lang w:eastAsia="sl-SI"/>
        </w:rPr>
        <w:t>0-</w:t>
      </w:r>
      <w:r w:rsidR="00C1141A" w:rsidRPr="00C1141A">
        <w:rPr>
          <w:rFonts w:eastAsia="Times New Roman" w:cs="Times New Roman"/>
          <w:sz w:val="21"/>
          <w:szCs w:val="21"/>
          <w:lang w:eastAsia="sl-SI"/>
        </w:rPr>
        <w:t>TS</w:t>
      </w:r>
    </w:p>
    <w:p w14:paraId="4BDB0941" w14:textId="4EC65E00" w:rsidR="00BC1975" w:rsidRPr="001970F3" w:rsidRDefault="00E57745" w:rsidP="00E57745">
      <w:pPr>
        <w:tabs>
          <w:tab w:val="left" w:pos="3975"/>
        </w:tabs>
        <w:spacing w:after="0" w:line="240" w:lineRule="auto"/>
        <w:jc w:val="right"/>
        <w:rPr>
          <w:rFonts w:eastAsia="Times New Roman" w:cs="Times New Roman"/>
          <w:sz w:val="21"/>
          <w:szCs w:val="21"/>
          <w:lang w:eastAsia="sl-SI"/>
        </w:rPr>
      </w:pPr>
      <w:r w:rsidRPr="00C1141A">
        <w:rPr>
          <w:rFonts w:eastAsia="Times New Roman" w:cs="Times New Roman"/>
          <w:sz w:val="21"/>
          <w:szCs w:val="21"/>
          <w:lang w:eastAsia="sl-SI"/>
        </w:rPr>
        <w:t>Dne:</w:t>
      </w:r>
      <w:r w:rsidR="00BC1975" w:rsidRPr="00C1141A">
        <w:rPr>
          <w:rFonts w:eastAsia="Times New Roman" w:cs="Times New Roman"/>
          <w:sz w:val="21"/>
          <w:szCs w:val="21"/>
          <w:lang w:eastAsia="sl-SI"/>
        </w:rPr>
        <w:t xml:space="preserve"> </w:t>
      </w:r>
      <w:r w:rsidR="00342EDA" w:rsidRPr="00C1141A">
        <w:rPr>
          <w:rFonts w:eastAsia="Times New Roman" w:cs="Times New Roman"/>
          <w:sz w:val="21"/>
          <w:szCs w:val="21"/>
          <w:lang w:eastAsia="sl-SI"/>
        </w:rPr>
        <w:t>4. 11. 20</w:t>
      </w:r>
      <w:r w:rsidR="00C1141A" w:rsidRPr="00C1141A">
        <w:rPr>
          <w:rFonts w:eastAsia="Times New Roman" w:cs="Times New Roman"/>
          <w:sz w:val="21"/>
          <w:szCs w:val="21"/>
          <w:lang w:eastAsia="sl-SI"/>
        </w:rPr>
        <w:t>22</w:t>
      </w:r>
    </w:p>
    <w:p w14:paraId="2CFEEF7C" w14:textId="12AA4136" w:rsidR="00BC1975" w:rsidRPr="001970F3" w:rsidRDefault="00BC1975" w:rsidP="00BC1975">
      <w:pPr>
        <w:spacing w:after="0" w:line="240" w:lineRule="auto"/>
        <w:ind w:left="5664" w:firstLine="708"/>
        <w:jc w:val="both"/>
        <w:rPr>
          <w:rFonts w:eastAsia="Times New Roman" w:cs="Times New Roman"/>
          <w:sz w:val="21"/>
          <w:szCs w:val="21"/>
          <w:lang w:eastAsia="sl-SI"/>
        </w:rPr>
      </w:pPr>
    </w:p>
    <w:p w14:paraId="3CB5BD5E" w14:textId="708C78E3" w:rsidR="00BC1975" w:rsidRPr="001970F3" w:rsidRDefault="00BC1975" w:rsidP="00BC1975">
      <w:pPr>
        <w:spacing w:after="0" w:line="240" w:lineRule="auto"/>
        <w:jc w:val="both"/>
        <w:rPr>
          <w:rFonts w:eastAsia="Times New Roman" w:cs="Times New Roman"/>
          <w:sz w:val="21"/>
          <w:szCs w:val="21"/>
          <w:lang w:eastAsia="sl-SI"/>
        </w:rPr>
      </w:pPr>
      <w:r w:rsidRPr="001970F3">
        <w:rPr>
          <w:rFonts w:eastAsia="Times New Roman" w:cs="Times New Roman"/>
          <w:sz w:val="21"/>
          <w:szCs w:val="21"/>
          <w:lang w:eastAsia="sl-SI"/>
        </w:rPr>
        <w:t>V skladu z določbo 1</w:t>
      </w:r>
      <w:r w:rsidR="001C118B" w:rsidRPr="004045E1">
        <w:rPr>
          <w:rFonts w:eastAsia="Times New Roman" w:cs="Times New Roman"/>
          <w:sz w:val="21"/>
          <w:szCs w:val="21"/>
          <w:lang w:eastAsia="sl-SI"/>
        </w:rPr>
        <w:t>8</w:t>
      </w:r>
      <w:r w:rsidRPr="001970F3">
        <w:rPr>
          <w:rFonts w:eastAsia="Times New Roman" w:cs="Times New Roman"/>
          <w:sz w:val="21"/>
          <w:szCs w:val="21"/>
          <w:lang w:eastAsia="sl-SI"/>
        </w:rPr>
        <w:t>. točke 2. odst. 330.</w:t>
      </w:r>
      <w:r w:rsidR="00A22B0C" w:rsidRPr="001970F3">
        <w:rPr>
          <w:rFonts w:eastAsia="Times New Roman" w:cs="Times New Roman"/>
          <w:sz w:val="21"/>
          <w:szCs w:val="21"/>
          <w:lang w:eastAsia="sl-SI"/>
        </w:rPr>
        <w:t xml:space="preserve"> člena</w:t>
      </w:r>
      <w:r w:rsidRPr="001970F3">
        <w:rPr>
          <w:rFonts w:eastAsia="Times New Roman" w:cs="Times New Roman"/>
          <w:sz w:val="21"/>
          <w:szCs w:val="21"/>
          <w:lang w:eastAsia="sl-SI"/>
        </w:rPr>
        <w:t xml:space="preserve"> </w:t>
      </w:r>
      <w:r w:rsidR="00E80505" w:rsidRPr="001970F3">
        <w:rPr>
          <w:rFonts w:eastAsia="Times New Roman" w:cs="Times New Roman"/>
          <w:sz w:val="21"/>
          <w:szCs w:val="21"/>
          <w:lang w:eastAsia="sl-SI"/>
        </w:rPr>
        <w:t xml:space="preserve">ter 313. </w:t>
      </w:r>
      <w:r w:rsidRPr="001970F3">
        <w:rPr>
          <w:rFonts w:eastAsia="Times New Roman" w:cs="Times New Roman"/>
          <w:sz w:val="21"/>
          <w:szCs w:val="21"/>
          <w:lang w:eastAsia="sl-SI"/>
        </w:rPr>
        <w:t xml:space="preserve">člena Statuta Univerze v </w:t>
      </w:r>
      <w:r w:rsidR="00B97F6F">
        <w:rPr>
          <w:rFonts w:eastAsia="Times New Roman" w:cs="Times New Roman"/>
          <w:sz w:val="21"/>
          <w:szCs w:val="21"/>
          <w:lang w:eastAsia="sl-SI"/>
        </w:rPr>
        <w:t xml:space="preserve">Mariboru (Uradni list RS, št. </w:t>
      </w:r>
      <w:r w:rsidR="00307232">
        <w:rPr>
          <w:rFonts w:eastAsia="Times New Roman" w:cs="Times New Roman"/>
          <w:sz w:val="21"/>
          <w:szCs w:val="21"/>
          <w:lang w:eastAsia="sl-SI"/>
        </w:rPr>
        <w:t>41</w:t>
      </w:r>
      <w:r w:rsidR="00B97F6F">
        <w:rPr>
          <w:rFonts w:eastAsia="Times New Roman" w:cs="Times New Roman"/>
          <w:sz w:val="21"/>
          <w:szCs w:val="21"/>
          <w:lang w:eastAsia="sl-SI"/>
        </w:rPr>
        <w:t>/</w:t>
      </w:r>
      <w:r w:rsidRPr="001970F3">
        <w:rPr>
          <w:rFonts w:eastAsia="Times New Roman" w:cs="Times New Roman"/>
          <w:sz w:val="21"/>
          <w:szCs w:val="21"/>
          <w:lang w:eastAsia="sl-SI"/>
        </w:rPr>
        <w:t>20</w:t>
      </w:r>
      <w:r w:rsidR="00307232">
        <w:rPr>
          <w:rFonts w:eastAsia="Times New Roman" w:cs="Times New Roman"/>
          <w:sz w:val="21"/>
          <w:szCs w:val="21"/>
          <w:lang w:eastAsia="sl-SI"/>
        </w:rPr>
        <w:t>21</w:t>
      </w:r>
      <w:r w:rsidRPr="001970F3">
        <w:rPr>
          <w:rFonts w:eastAsia="Times New Roman" w:cs="Times New Roman"/>
          <w:sz w:val="21"/>
          <w:szCs w:val="21"/>
          <w:lang w:eastAsia="sl-SI"/>
        </w:rPr>
        <w:t>, Statut UM-UPB1</w:t>
      </w:r>
      <w:r w:rsidR="00C07812">
        <w:rPr>
          <w:rFonts w:eastAsia="Times New Roman" w:cs="Times New Roman"/>
          <w:sz w:val="21"/>
          <w:szCs w:val="21"/>
          <w:lang w:eastAsia="sl-SI"/>
        </w:rPr>
        <w:t>3</w:t>
      </w:r>
      <w:r w:rsidRPr="001970F3">
        <w:rPr>
          <w:rFonts w:eastAsia="Times New Roman" w:cs="Times New Roman"/>
          <w:sz w:val="21"/>
          <w:szCs w:val="21"/>
          <w:lang w:eastAsia="sl-SI"/>
        </w:rPr>
        <w:t>)</w:t>
      </w:r>
      <w:r w:rsidR="00E80505" w:rsidRPr="001970F3">
        <w:rPr>
          <w:rFonts w:eastAsia="Times New Roman" w:cs="Times New Roman"/>
          <w:sz w:val="21"/>
          <w:szCs w:val="21"/>
          <w:lang w:eastAsia="sl-SI"/>
        </w:rPr>
        <w:t xml:space="preserve"> ter na podlagi Splošnega akta o sestavi, volitvah, oblikovanju in delovanju senatov članic Univerze v Mariboru  (UPB1; </w:t>
      </w:r>
      <w:r w:rsidR="00307232">
        <w:rPr>
          <w:rFonts w:eastAsia="Times New Roman" w:cs="Times New Roman"/>
          <w:sz w:val="21"/>
          <w:szCs w:val="21"/>
          <w:lang w:eastAsia="sl-SI"/>
        </w:rPr>
        <w:t xml:space="preserve">Obvestila UM </w:t>
      </w:r>
      <w:r w:rsidR="00E80505" w:rsidRPr="001970F3">
        <w:rPr>
          <w:rFonts w:eastAsia="Times New Roman" w:cs="Times New Roman"/>
          <w:sz w:val="21"/>
          <w:szCs w:val="21"/>
          <w:lang w:eastAsia="sl-SI"/>
        </w:rPr>
        <w:t>št. XXXVI-3-2008</w:t>
      </w:r>
      <w:r w:rsidR="00307232">
        <w:rPr>
          <w:rFonts w:eastAsia="Times New Roman" w:cs="Times New Roman"/>
          <w:sz w:val="21"/>
          <w:szCs w:val="21"/>
          <w:lang w:eastAsia="sl-SI"/>
        </w:rPr>
        <w:t>, XXVII-4-2009, XXVIII-7.2010, XXXI-2-2013, XXXI-4-2013, XXXII-3-2014, XXXIII-1-2015, XXXIII-1-2015, XXXVII-1-2019</w:t>
      </w:r>
      <w:r w:rsidR="00E80505" w:rsidRPr="001970F3">
        <w:rPr>
          <w:rFonts w:eastAsia="Times New Roman" w:cs="Times New Roman"/>
          <w:sz w:val="21"/>
          <w:szCs w:val="21"/>
          <w:lang w:eastAsia="sl-SI"/>
        </w:rPr>
        <w:t xml:space="preserve"> s spremembami)</w:t>
      </w:r>
      <w:r w:rsidRPr="001970F3">
        <w:rPr>
          <w:rFonts w:eastAsia="Times New Roman" w:cs="Times New Roman"/>
          <w:sz w:val="21"/>
          <w:szCs w:val="21"/>
          <w:lang w:eastAsia="sl-SI"/>
        </w:rPr>
        <w:t xml:space="preserve"> izdaja dekan Fakultete za turizem </w:t>
      </w:r>
      <w:r w:rsidR="00C07812">
        <w:rPr>
          <w:rFonts w:eastAsia="Times New Roman" w:cs="Times New Roman"/>
          <w:sz w:val="21"/>
          <w:szCs w:val="21"/>
          <w:lang w:eastAsia="sl-SI"/>
        </w:rPr>
        <w:t>Univerze v Mariboru, red</w:t>
      </w:r>
      <w:r w:rsidR="00E80505" w:rsidRPr="001970F3">
        <w:rPr>
          <w:rFonts w:eastAsia="Times New Roman" w:cs="Times New Roman"/>
          <w:sz w:val="21"/>
          <w:szCs w:val="21"/>
          <w:lang w:eastAsia="sl-SI"/>
        </w:rPr>
        <w:t>. prof. dr. Boštjan Brumen</w:t>
      </w:r>
      <w:r w:rsidRPr="001970F3">
        <w:rPr>
          <w:rFonts w:eastAsia="Times New Roman" w:cs="Times New Roman"/>
          <w:sz w:val="21"/>
          <w:szCs w:val="21"/>
          <w:lang w:eastAsia="sl-SI"/>
        </w:rPr>
        <w:t xml:space="preserve"> naslednji </w:t>
      </w:r>
    </w:p>
    <w:p w14:paraId="4F875E5F" w14:textId="77777777" w:rsidR="00BC1975" w:rsidRPr="001970F3" w:rsidRDefault="00BC1975" w:rsidP="00BC1975">
      <w:pPr>
        <w:spacing w:after="0" w:line="240" w:lineRule="auto"/>
        <w:jc w:val="both"/>
        <w:rPr>
          <w:rFonts w:eastAsia="Times New Roman" w:cs="Times New Roman"/>
          <w:b/>
          <w:sz w:val="21"/>
          <w:szCs w:val="21"/>
          <w:lang w:eastAsia="sl-SI"/>
        </w:rPr>
      </w:pPr>
    </w:p>
    <w:p w14:paraId="133CE113" w14:textId="77777777" w:rsidR="001970F3" w:rsidRPr="001970F3" w:rsidRDefault="001970F3" w:rsidP="00BC1975">
      <w:pPr>
        <w:spacing w:after="0" w:line="240" w:lineRule="auto"/>
        <w:jc w:val="both"/>
        <w:rPr>
          <w:rFonts w:eastAsia="Times New Roman" w:cs="Times New Roman"/>
          <w:b/>
          <w:sz w:val="21"/>
          <w:szCs w:val="21"/>
          <w:lang w:eastAsia="sl-SI"/>
        </w:rPr>
      </w:pPr>
    </w:p>
    <w:p w14:paraId="6837D598" w14:textId="77777777" w:rsidR="00A22B0C" w:rsidRPr="001970F3" w:rsidRDefault="00BC1975" w:rsidP="00BC1975">
      <w:pPr>
        <w:spacing w:after="0" w:line="240" w:lineRule="auto"/>
        <w:jc w:val="center"/>
        <w:rPr>
          <w:rFonts w:eastAsia="Times New Roman" w:cs="Times New Roman"/>
          <w:b/>
          <w:sz w:val="21"/>
          <w:szCs w:val="21"/>
          <w:lang w:eastAsia="sl-SI"/>
        </w:rPr>
      </w:pPr>
      <w:r w:rsidRPr="001970F3">
        <w:rPr>
          <w:rFonts w:eastAsia="Times New Roman" w:cs="Times New Roman"/>
          <w:b/>
          <w:sz w:val="21"/>
          <w:szCs w:val="21"/>
          <w:lang w:eastAsia="sl-SI"/>
        </w:rPr>
        <w:t xml:space="preserve">SKLEP </w:t>
      </w:r>
    </w:p>
    <w:p w14:paraId="057C1EA1" w14:textId="77777777" w:rsidR="00E4785F" w:rsidRPr="001970F3" w:rsidRDefault="00BC1975" w:rsidP="00BC1975">
      <w:pPr>
        <w:spacing w:after="0" w:line="240" w:lineRule="auto"/>
        <w:jc w:val="center"/>
        <w:rPr>
          <w:rFonts w:eastAsia="Times New Roman" w:cs="Times New Roman"/>
          <w:b/>
          <w:sz w:val="21"/>
          <w:szCs w:val="21"/>
          <w:lang w:eastAsia="sl-SI"/>
        </w:rPr>
      </w:pPr>
      <w:r w:rsidRPr="001970F3">
        <w:rPr>
          <w:rFonts w:eastAsia="Times New Roman" w:cs="Times New Roman"/>
          <w:b/>
          <w:sz w:val="21"/>
          <w:szCs w:val="21"/>
          <w:lang w:eastAsia="sl-SI"/>
        </w:rPr>
        <w:t xml:space="preserve">o razpisu volitev </w:t>
      </w:r>
    </w:p>
    <w:p w14:paraId="0E3FDAE1" w14:textId="34A56B41" w:rsidR="001970F3" w:rsidRPr="001970F3" w:rsidRDefault="00BC1975" w:rsidP="00BC1975">
      <w:pPr>
        <w:spacing w:after="0" w:line="240" w:lineRule="auto"/>
        <w:jc w:val="center"/>
        <w:rPr>
          <w:rFonts w:eastAsia="Times New Roman" w:cs="Times New Roman"/>
          <w:b/>
          <w:sz w:val="21"/>
          <w:szCs w:val="21"/>
          <w:lang w:eastAsia="sl-SI"/>
        </w:rPr>
      </w:pPr>
      <w:r w:rsidRPr="001970F3">
        <w:rPr>
          <w:rFonts w:eastAsia="Times New Roman" w:cs="Times New Roman"/>
          <w:b/>
          <w:sz w:val="21"/>
          <w:szCs w:val="21"/>
          <w:lang w:eastAsia="sl-SI"/>
        </w:rPr>
        <w:t>za</w:t>
      </w:r>
      <w:r w:rsidR="00E80505" w:rsidRPr="001970F3">
        <w:rPr>
          <w:rFonts w:eastAsia="Times New Roman" w:cs="Times New Roman"/>
          <w:b/>
          <w:sz w:val="21"/>
          <w:szCs w:val="21"/>
          <w:lang w:eastAsia="sl-SI"/>
        </w:rPr>
        <w:t xml:space="preserve"> </w:t>
      </w:r>
      <w:r w:rsidRPr="001970F3">
        <w:rPr>
          <w:rFonts w:eastAsia="Times New Roman" w:cs="Times New Roman"/>
          <w:b/>
          <w:sz w:val="21"/>
          <w:szCs w:val="21"/>
          <w:lang w:eastAsia="sl-SI"/>
        </w:rPr>
        <w:t>člane  Senata Fakultete za turizem</w:t>
      </w:r>
      <w:r w:rsidR="001970F3" w:rsidRPr="001970F3">
        <w:rPr>
          <w:rFonts w:eastAsia="Times New Roman" w:cs="Times New Roman"/>
          <w:b/>
          <w:sz w:val="21"/>
          <w:szCs w:val="21"/>
          <w:lang w:eastAsia="sl-SI"/>
        </w:rPr>
        <w:t xml:space="preserve"> </w:t>
      </w:r>
      <w:r w:rsidR="00B97F6F">
        <w:rPr>
          <w:rFonts w:eastAsia="Times New Roman" w:cs="Times New Roman"/>
          <w:b/>
          <w:sz w:val="21"/>
          <w:szCs w:val="21"/>
          <w:lang w:eastAsia="sl-SI"/>
        </w:rPr>
        <w:t>Univerze v Mariboru</w:t>
      </w:r>
    </w:p>
    <w:p w14:paraId="173C4A97" w14:textId="50E44DC6" w:rsidR="00BC1975" w:rsidRPr="001970F3" w:rsidRDefault="001970F3" w:rsidP="00BC1975">
      <w:pPr>
        <w:spacing w:after="0" w:line="240" w:lineRule="auto"/>
        <w:jc w:val="center"/>
        <w:rPr>
          <w:rFonts w:eastAsia="Times New Roman" w:cs="Times New Roman"/>
          <w:b/>
          <w:sz w:val="21"/>
          <w:szCs w:val="21"/>
          <w:lang w:eastAsia="sl-SI"/>
        </w:rPr>
      </w:pPr>
      <w:r w:rsidRPr="001970F3">
        <w:rPr>
          <w:rFonts w:eastAsia="Times New Roman" w:cs="Times New Roman"/>
          <w:b/>
          <w:sz w:val="21"/>
          <w:szCs w:val="21"/>
          <w:lang w:eastAsia="sl-SI"/>
        </w:rPr>
        <w:t>iz vrst visokošolskih učiteljev in znanstvenih delavcev</w:t>
      </w:r>
    </w:p>
    <w:p w14:paraId="2E16F8C4" w14:textId="77777777" w:rsidR="00BC1975" w:rsidRPr="001970F3" w:rsidRDefault="00BC1975" w:rsidP="00BC1975">
      <w:pPr>
        <w:spacing w:after="0" w:line="240" w:lineRule="auto"/>
        <w:rPr>
          <w:rFonts w:eastAsia="Times New Roman" w:cs="Times New Roman"/>
          <w:sz w:val="21"/>
          <w:szCs w:val="21"/>
          <w:lang w:eastAsia="sl-SI"/>
        </w:rPr>
      </w:pPr>
    </w:p>
    <w:p w14:paraId="6DC4FB32" w14:textId="77777777" w:rsidR="001970F3" w:rsidRPr="001970F3" w:rsidRDefault="001970F3" w:rsidP="00BC1975">
      <w:pPr>
        <w:spacing w:after="0" w:line="240" w:lineRule="auto"/>
        <w:rPr>
          <w:rFonts w:eastAsia="Times New Roman" w:cs="Times New Roman"/>
          <w:sz w:val="21"/>
          <w:szCs w:val="21"/>
          <w:lang w:eastAsia="sl-SI"/>
        </w:rPr>
      </w:pPr>
    </w:p>
    <w:p w14:paraId="42523FF5" w14:textId="77777777" w:rsidR="00BC1975" w:rsidRPr="001970F3" w:rsidRDefault="00BC1975" w:rsidP="00BC1975">
      <w:pPr>
        <w:spacing w:after="0" w:line="240" w:lineRule="auto"/>
        <w:jc w:val="center"/>
        <w:rPr>
          <w:rFonts w:eastAsia="Times New Roman" w:cs="Times New Roman"/>
          <w:b/>
          <w:sz w:val="21"/>
          <w:szCs w:val="21"/>
          <w:lang w:eastAsia="sl-SI"/>
        </w:rPr>
      </w:pPr>
      <w:r w:rsidRPr="001970F3">
        <w:rPr>
          <w:rFonts w:eastAsia="Times New Roman" w:cs="Times New Roman"/>
          <w:b/>
          <w:sz w:val="21"/>
          <w:szCs w:val="21"/>
          <w:lang w:eastAsia="sl-SI"/>
        </w:rPr>
        <w:t>I.</w:t>
      </w:r>
    </w:p>
    <w:p w14:paraId="686C8227" w14:textId="5484B670" w:rsidR="00BC1975" w:rsidRPr="001970F3" w:rsidRDefault="00BC1975" w:rsidP="00BC1975">
      <w:pPr>
        <w:spacing w:after="0" w:line="240" w:lineRule="auto"/>
        <w:jc w:val="center"/>
        <w:rPr>
          <w:rFonts w:eastAsia="Times New Roman" w:cs="Times New Roman"/>
          <w:b/>
          <w:sz w:val="21"/>
          <w:szCs w:val="21"/>
          <w:lang w:eastAsia="sl-SI"/>
        </w:rPr>
      </w:pPr>
      <w:r w:rsidRPr="001970F3">
        <w:rPr>
          <w:rFonts w:eastAsia="Times New Roman" w:cs="Times New Roman"/>
          <w:b/>
          <w:sz w:val="21"/>
          <w:szCs w:val="21"/>
          <w:lang w:eastAsia="sl-SI"/>
        </w:rPr>
        <w:t>(</w:t>
      </w:r>
      <w:r w:rsidR="00E4785F" w:rsidRPr="001970F3">
        <w:rPr>
          <w:rFonts w:eastAsia="Times New Roman" w:cs="Times New Roman"/>
          <w:b/>
          <w:sz w:val="21"/>
          <w:szCs w:val="21"/>
          <w:lang w:eastAsia="sl-SI"/>
        </w:rPr>
        <w:t>P</w:t>
      </w:r>
      <w:r w:rsidRPr="001970F3">
        <w:rPr>
          <w:rFonts w:eastAsia="Times New Roman" w:cs="Times New Roman"/>
          <w:b/>
          <w:sz w:val="21"/>
          <w:szCs w:val="21"/>
          <w:lang w:eastAsia="sl-SI"/>
        </w:rPr>
        <w:t>ravna podlaga)</w:t>
      </w:r>
    </w:p>
    <w:p w14:paraId="25C9FE71" w14:textId="77777777" w:rsidR="00BC1975" w:rsidRPr="001970F3" w:rsidRDefault="00BC1975" w:rsidP="00BC1975">
      <w:pPr>
        <w:tabs>
          <w:tab w:val="left" w:pos="708"/>
        </w:tabs>
        <w:spacing w:after="120" w:line="240" w:lineRule="auto"/>
        <w:jc w:val="both"/>
        <w:rPr>
          <w:rFonts w:eastAsia="Times New Roman" w:cs="Times New Roman"/>
          <w:sz w:val="21"/>
          <w:szCs w:val="21"/>
          <w:lang w:eastAsia="sl-SI"/>
        </w:rPr>
      </w:pPr>
    </w:p>
    <w:p w14:paraId="2BC4158D" w14:textId="3BA40117" w:rsidR="00BC1975" w:rsidRPr="001970F3" w:rsidRDefault="00BC1975" w:rsidP="00BC1975">
      <w:pPr>
        <w:tabs>
          <w:tab w:val="left" w:pos="708"/>
        </w:tabs>
        <w:spacing w:after="120" w:line="240" w:lineRule="auto"/>
        <w:jc w:val="both"/>
        <w:rPr>
          <w:rFonts w:eastAsia="Times New Roman" w:cs="Times New Roman"/>
          <w:sz w:val="21"/>
          <w:szCs w:val="21"/>
          <w:lang w:eastAsia="sl-SI"/>
        </w:rPr>
      </w:pPr>
      <w:r w:rsidRPr="001970F3">
        <w:rPr>
          <w:rFonts w:eastAsia="Times New Roman" w:cs="Times New Roman"/>
          <w:sz w:val="21"/>
          <w:szCs w:val="21"/>
          <w:lang w:eastAsia="sl-SI"/>
        </w:rPr>
        <w:t>Senat članice univerze je strokovni organ članice univerze, ki ga sestavljajo visokošolski učitelji in znanstveni delavci, ki so zaposleni na Univerzi v Mariboru. Praviloma sestavljajo senat članice visokošolski učitelji in znanstveni delavci, ki zasedajo delovno mesto, sistemizirano v okviru članice (1. odst. 311. člena Statuta UM).</w:t>
      </w:r>
    </w:p>
    <w:p w14:paraId="1C7B7986" w14:textId="71E96AB7" w:rsidR="0051671B" w:rsidRPr="001970F3" w:rsidRDefault="0051671B" w:rsidP="00BC1975">
      <w:pPr>
        <w:tabs>
          <w:tab w:val="left" w:pos="708"/>
        </w:tabs>
        <w:spacing w:after="120" w:line="240" w:lineRule="auto"/>
        <w:jc w:val="both"/>
        <w:rPr>
          <w:rFonts w:eastAsia="Times New Roman" w:cs="Times New Roman"/>
          <w:sz w:val="21"/>
          <w:szCs w:val="21"/>
          <w:lang w:eastAsia="sl-SI"/>
        </w:rPr>
      </w:pPr>
      <w:r w:rsidRPr="001970F3">
        <w:rPr>
          <w:rFonts w:eastAsia="Times New Roman" w:cs="Times New Roman"/>
          <w:sz w:val="21"/>
          <w:szCs w:val="21"/>
          <w:lang w:eastAsia="sl-SI"/>
        </w:rPr>
        <w:t>Člane Senata članic</w:t>
      </w:r>
      <w:r w:rsidR="00E80505" w:rsidRPr="001970F3">
        <w:rPr>
          <w:rFonts w:eastAsia="Times New Roman" w:cs="Times New Roman"/>
          <w:sz w:val="21"/>
          <w:szCs w:val="21"/>
          <w:lang w:eastAsia="sl-SI"/>
        </w:rPr>
        <w:t xml:space="preserve">e, ki so visokošolski učitelji </w:t>
      </w:r>
      <w:r w:rsidR="00A22B0C" w:rsidRPr="001970F3">
        <w:rPr>
          <w:rFonts w:eastAsia="Times New Roman" w:cs="Times New Roman"/>
          <w:sz w:val="21"/>
          <w:szCs w:val="21"/>
          <w:lang w:eastAsia="sl-SI"/>
        </w:rPr>
        <w:t>in</w:t>
      </w:r>
      <w:r w:rsidRPr="001970F3">
        <w:rPr>
          <w:rFonts w:eastAsia="Times New Roman" w:cs="Times New Roman"/>
          <w:sz w:val="21"/>
          <w:szCs w:val="21"/>
          <w:lang w:eastAsia="sl-SI"/>
        </w:rPr>
        <w:t xml:space="preserve"> znanstveni delav</w:t>
      </w:r>
      <w:r w:rsidR="00A22B0C" w:rsidRPr="001970F3">
        <w:rPr>
          <w:rFonts w:eastAsia="Times New Roman" w:cs="Times New Roman"/>
          <w:sz w:val="21"/>
          <w:szCs w:val="21"/>
          <w:lang w:eastAsia="sl-SI"/>
        </w:rPr>
        <w:t>ci, voli Akademski zbor članice</w:t>
      </w:r>
      <w:r w:rsidRPr="001970F3">
        <w:rPr>
          <w:rFonts w:eastAsia="Times New Roman" w:cs="Times New Roman"/>
          <w:sz w:val="21"/>
          <w:szCs w:val="21"/>
          <w:lang w:eastAsia="sl-SI"/>
        </w:rPr>
        <w:t xml:space="preserve"> tako</w:t>
      </w:r>
      <w:r w:rsidR="00A22B0C" w:rsidRPr="001970F3">
        <w:rPr>
          <w:rFonts w:eastAsia="Times New Roman" w:cs="Times New Roman"/>
          <w:sz w:val="21"/>
          <w:szCs w:val="21"/>
          <w:lang w:eastAsia="sl-SI"/>
        </w:rPr>
        <w:t>,</w:t>
      </w:r>
      <w:r w:rsidRPr="001970F3">
        <w:rPr>
          <w:rFonts w:eastAsia="Times New Roman" w:cs="Times New Roman"/>
          <w:sz w:val="21"/>
          <w:szCs w:val="21"/>
          <w:lang w:eastAsia="sl-SI"/>
        </w:rPr>
        <w:t xml:space="preserve"> da so enakopravno in ustrezno zastopane vse znanstvene in umetniške discipline in strokovna in študijska področja članice (2. odstavek 311. člena Statuta Univerze v Mariboru). </w:t>
      </w:r>
    </w:p>
    <w:p w14:paraId="376552A7" w14:textId="77777777" w:rsidR="00BC1975" w:rsidRPr="001970F3" w:rsidRDefault="00BC1975" w:rsidP="003674AA">
      <w:pPr>
        <w:tabs>
          <w:tab w:val="num" w:pos="851"/>
        </w:tabs>
        <w:spacing w:after="0" w:line="240" w:lineRule="auto"/>
        <w:jc w:val="both"/>
        <w:rPr>
          <w:rFonts w:eastAsia="Times New Roman" w:cs="Times New Roman"/>
          <w:sz w:val="21"/>
          <w:szCs w:val="21"/>
          <w:lang w:eastAsia="sl-SI"/>
        </w:rPr>
      </w:pPr>
    </w:p>
    <w:p w14:paraId="49CCF854" w14:textId="10BADD9D" w:rsidR="00746D9E" w:rsidRPr="001970F3" w:rsidRDefault="00BC1975" w:rsidP="00BC1975">
      <w:pPr>
        <w:spacing w:after="0" w:line="240" w:lineRule="auto"/>
        <w:jc w:val="both"/>
        <w:rPr>
          <w:rFonts w:eastAsia="Times New Roman" w:cs="Times New Roman"/>
          <w:sz w:val="21"/>
          <w:szCs w:val="21"/>
          <w:lang w:eastAsia="sl-SI"/>
        </w:rPr>
      </w:pPr>
      <w:r w:rsidRPr="001970F3">
        <w:rPr>
          <w:rFonts w:eastAsia="Times New Roman" w:cs="Times New Roman"/>
          <w:sz w:val="21"/>
          <w:szCs w:val="21"/>
          <w:lang w:eastAsia="sl-SI"/>
        </w:rPr>
        <w:t xml:space="preserve">Senat Fakultete za turizem je sestavljen iz 8 članov iz vrst visokošolskih učiteljev in znanstvenih delavcev, </w:t>
      </w:r>
      <w:r w:rsidRPr="001970F3">
        <w:rPr>
          <w:rFonts w:eastAsia="Times New Roman" w:cs="Arial"/>
          <w:sz w:val="21"/>
          <w:szCs w:val="21"/>
          <w:lang w:eastAsia="sl-SI"/>
        </w:rPr>
        <w:t>dekana, ki je član senata po funkciji</w:t>
      </w:r>
      <w:r w:rsidRPr="001970F3">
        <w:rPr>
          <w:rFonts w:eastAsia="Times New Roman" w:cs="Times New Roman"/>
          <w:sz w:val="21"/>
          <w:szCs w:val="21"/>
          <w:lang w:eastAsia="sl-SI"/>
        </w:rPr>
        <w:t xml:space="preserve"> in</w:t>
      </w:r>
      <w:r w:rsidRPr="001970F3">
        <w:rPr>
          <w:rFonts w:eastAsia="Times New Roman" w:cs="Arial"/>
          <w:sz w:val="21"/>
          <w:szCs w:val="21"/>
          <w:lang w:eastAsia="sl-SI"/>
        </w:rPr>
        <w:t xml:space="preserve"> </w:t>
      </w:r>
      <w:r w:rsidRPr="001970F3">
        <w:rPr>
          <w:rFonts w:eastAsia="Times New Roman" w:cs="Times New Roman"/>
          <w:sz w:val="21"/>
          <w:szCs w:val="21"/>
          <w:lang w:eastAsia="sl-SI"/>
        </w:rPr>
        <w:t>3 članov iz vrst študentov</w:t>
      </w:r>
      <w:r w:rsidR="00746D9E" w:rsidRPr="001970F3">
        <w:rPr>
          <w:rFonts w:eastAsia="Times New Roman" w:cs="Times New Roman"/>
          <w:sz w:val="21"/>
          <w:szCs w:val="21"/>
          <w:lang w:eastAsia="sl-SI"/>
        </w:rPr>
        <w:t xml:space="preserve">. Senat Fakultete za turizem se oblikuje tako, da so zastopane naslednje znanstvene discipline oziroma strokovna področja: </w:t>
      </w:r>
      <w:r w:rsidR="00746D9E" w:rsidRPr="001970F3">
        <w:rPr>
          <w:rFonts w:eastAsia="Times New Roman" w:cs="Arial"/>
          <w:sz w:val="21"/>
          <w:szCs w:val="21"/>
          <w:lang w:eastAsia="sl-SI"/>
        </w:rPr>
        <w:t xml:space="preserve">turistične vede ter </w:t>
      </w:r>
      <w:r w:rsidR="00746D9E" w:rsidRPr="001970F3">
        <w:rPr>
          <w:rFonts w:eastAsia="Times New Roman" w:cs="Times New Roman"/>
          <w:sz w:val="21"/>
          <w:szCs w:val="21"/>
          <w:lang w:eastAsia="sl-SI"/>
        </w:rPr>
        <w:t>splošne vede</w:t>
      </w:r>
      <w:r w:rsidR="00E80505" w:rsidRPr="001970F3">
        <w:rPr>
          <w:rFonts w:eastAsia="Times New Roman" w:cs="Times New Roman"/>
          <w:sz w:val="21"/>
          <w:szCs w:val="21"/>
          <w:lang w:eastAsia="sl-SI"/>
        </w:rPr>
        <w:t xml:space="preserve"> (17. točka 4. odstavka 2. člena Splošnega akta o sestavi, volitvah, oblikovanju in delovanju senatov članic Univ</w:t>
      </w:r>
      <w:r w:rsidR="006E54B7" w:rsidRPr="001970F3">
        <w:rPr>
          <w:rFonts w:eastAsia="Times New Roman" w:cs="Times New Roman"/>
          <w:sz w:val="21"/>
          <w:szCs w:val="21"/>
          <w:lang w:eastAsia="sl-SI"/>
        </w:rPr>
        <w:t>erze v Mariboru</w:t>
      </w:r>
      <w:r w:rsidR="00E80505" w:rsidRPr="001970F3">
        <w:rPr>
          <w:rFonts w:eastAsia="Times New Roman" w:cs="Times New Roman"/>
          <w:sz w:val="21"/>
          <w:szCs w:val="21"/>
          <w:lang w:eastAsia="sl-SI"/>
        </w:rPr>
        <w:t>)</w:t>
      </w:r>
      <w:r w:rsidR="006E54B7" w:rsidRPr="001970F3">
        <w:rPr>
          <w:rFonts w:eastAsia="Times New Roman" w:cs="Times New Roman"/>
          <w:sz w:val="21"/>
          <w:szCs w:val="21"/>
          <w:lang w:eastAsia="sl-SI"/>
        </w:rPr>
        <w:t>.</w:t>
      </w:r>
      <w:r w:rsidR="00E80505" w:rsidRPr="001970F3">
        <w:rPr>
          <w:rFonts w:eastAsia="Times New Roman" w:cs="Times New Roman"/>
          <w:sz w:val="21"/>
          <w:szCs w:val="21"/>
          <w:lang w:eastAsia="sl-SI"/>
        </w:rPr>
        <w:t xml:space="preserve"> </w:t>
      </w:r>
      <w:r w:rsidRPr="001970F3">
        <w:rPr>
          <w:rFonts w:eastAsia="Times New Roman" w:cs="Times New Roman"/>
          <w:sz w:val="21"/>
          <w:szCs w:val="21"/>
          <w:lang w:eastAsia="sl-SI"/>
        </w:rPr>
        <w:t xml:space="preserve"> </w:t>
      </w:r>
    </w:p>
    <w:p w14:paraId="077D570B" w14:textId="77777777" w:rsidR="00746D9E" w:rsidRPr="001970F3" w:rsidRDefault="00746D9E" w:rsidP="00BC1975">
      <w:pPr>
        <w:spacing w:after="0" w:line="240" w:lineRule="auto"/>
        <w:jc w:val="both"/>
        <w:rPr>
          <w:rFonts w:eastAsia="Times New Roman" w:cs="Times New Roman"/>
          <w:sz w:val="21"/>
          <w:szCs w:val="21"/>
          <w:lang w:eastAsia="sl-SI"/>
        </w:rPr>
      </w:pPr>
    </w:p>
    <w:p w14:paraId="3903D153" w14:textId="48C88257" w:rsidR="00BC1975" w:rsidRPr="00C1141A" w:rsidRDefault="00BC1975" w:rsidP="00BC1975">
      <w:pPr>
        <w:spacing w:after="0" w:line="240" w:lineRule="auto"/>
        <w:jc w:val="both"/>
        <w:rPr>
          <w:rFonts w:eastAsia="Times New Roman" w:cs="Times New Roman"/>
          <w:b/>
          <w:bCs/>
          <w:sz w:val="21"/>
          <w:szCs w:val="21"/>
          <w:lang w:eastAsia="sl-SI"/>
        </w:rPr>
      </w:pPr>
      <w:r w:rsidRPr="001970F3">
        <w:rPr>
          <w:rFonts w:eastAsia="Times New Roman" w:cs="Times New Roman"/>
          <w:sz w:val="21"/>
          <w:szCs w:val="21"/>
          <w:lang w:eastAsia="sl-SI"/>
        </w:rPr>
        <w:t xml:space="preserve">Mandatna doba članov senata članice iz vrst visokošolskih učiteljev in znanstvenih delavcev traja štiri leta. Ista oseba je lahko po poteku mandata ponovno izvoljena v Senat Fakultete za turizem Univerze v Mariboru (313. člen Statuta Univerze v Mariboru). </w:t>
      </w:r>
      <w:r w:rsidR="00E07969">
        <w:rPr>
          <w:rFonts w:eastAsia="Times New Roman" w:cs="Times New Roman"/>
          <w:sz w:val="21"/>
          <w:szCs w:val="21"/>
          <w:lang w:eastAsia="sl-SI"/>
        </w:rPr>
        <w:t xml:space="preserve">Senatorji izvoljeni po tem sklepu nastopijo svoj mandat </w:t>
      </w:r>
      <w:r w:rsidR="00E07969" w:rsidRPr="00C1141A">
        <w:rPr>
          <w:rFonts w:eastAsia="Times New Roman" w:cs="Times New Roman"/>
          <w:b/>
          <w:bCs/>
          <w:sz w:val="21"/>
          <w:szCs w:val="21"/>
          <w:lang w:eastAsia="sl-SI"/>
        </w:rPr>
        <w:t>1</w:t>
      </w:r>
      <w:r w:rsidR="008D777C" w:rsidRPr="00C1141A">
        <w:rPr>
          <w:rFonts w:eastAsia="Times New Roman" w:cs="Times New Roman"/>
          <w:b/>
          <w:bCs/>
          <w:sz w:val="21"/>
          <w:szCs w:val="21"/>
          <w:lang w:eastAsia="sl-SI"/>
        </w:rPr>
        <w:t>8</w:t>
      </w:r>
      <w:r w:rsidR="00E07969" w:rsidRPr="00C1141A">
        <w:rPr>
          <w:rFonts w:eastAsia="Times New Roman" w:cs="Times New Roman"/>
          <w:b/>
          <w:bCs/>
          <w:sz w:val="21"/>
          <w:szCs w:val="21"/>
          <w:lang w:eastAsia="sl-SI"/>
        </w:rPr>
        <w:t>. 12. 20</w:t>
      </w:r>
      <w:r w:rsidR="00D56F5B" w:rsidRPr="00C1141A">
        <w:rPr>
          <w:rFonts w:eastAsia="Times New Roman" w:cs="Times New Roman"/>
          <w:b/>
          <w:bCs/>
          <w:sz w:val="21"/>
          <w:szCs w:val="21"/>
          <w:lang w:eastAsia="sl-SI"/>
        </w:rPr>
        <w:t>2</w:t>
      </w:r>
      <w:r w:rsidR="009813F5">
        <w:rPr>
          <w:rFonts w:eastAsia="Times New Roman" w:cs="Times New Roman"/>
          <w:b/>
          <w:bCs/>
          <w:sz w:val="21"/>
          <w:szCs w:val="21"/>
          <w:lang w:eastAsia="sl-SI"/>
        </w:rPr>
        <w:t>2</w:t>
      </w:r>
      <w:r w:rsidR="00E07969" w:rsidRPr="00C1141A">
        <w:rPr>
          <w:rFonts w:eastAsia="Times New Roman" w:cs="Times New Roman"/>
          <w:b/>
          <w:bCs/>
          <w:sz w:val="21"/>
          <w:szCs w:val="21"/>
          <w:lang w:eastAsia="sl-SI"/>
        </w:rPr>
        <w:t>.</w:t>
      </w:r>
    </w:p>
    <w:p w14:paraId="628235A4" w14:textId="77777777" w:rsidR="00BC1975" w:rsidRPr="001970F3" w:rsidRDefault="00BC1975" w:rsidP="00BC1975">
      <w:pPr>
        <w:spacing w:after="0" w:line="240" w:lineRule="auto"/>
        <w:jc w:val="both"/>
        <w:rPr>
          <w:rFonts w:eastAsia="Times New Roman" w:cs="Times New Roman"/>
          <w:sz w:val="21"/>
          <w:szCs w:val="21"/>
          <w:lang w:eastAsia="sl-SI"/>
        </w:rPr>
      </w:pPr>
    </w:p>
    <w:p w14:paraId="27739F1D" w14:textId="1BD527A4" w:rsidR="001970F3" w:rsidRDefault="00BC1975" w:rsidP="00E07969">
      <w:pPr>
        <w:spacing w:after="0" w:line="240" w:lineRule="auto"/>
        <w:jc w:val="both"/>
        <w:rPr>
          <w:rFonts w:eastAsia="Times New Roman" w:cs="Times New Roman"/>
          <w:b/>
          <w:sz w:val="21"/>
          <w:szCs w:val="21"/>
        </w:rPr>
      </w:pPr>
      <w:r w:rsidRPr="00B97F6F">
        <w:rPr>
          <w:rFonts w:eastAsia="Times New Roman" w:cs="Times New Roman"/>
          <w:sz w:val="21"/>
          <w:szCs w:val="21"/>
          <w:lang w:eastAsia="sl-SI"/>
        </w:rPr>
        <w:t xml:space="preserve">Volitve predstavnikov visokošolskih učiteljev in znanstvenih delavcev v Senat članice </w:t>
      </w:r>
      <w:r w:rsidRPr="001970F3">
        <w:rPr>
          <w:rFonts w:eastAsia="Times New Roman" w:cs="Times New Roman"/>
          <w:sz w:val="21"/>
          <w:szCs w:val="21"/>
          <w:lang w:eastAsia="sl-SI"/>
        </w:rPr>
        <w:t>so tajne. Volitve opravi Akademski zbor Fakultete za turizem Univerze v Mariboru s tajnim glasovanjem izmed kandidatov, ki so prijavili svojo kandidaturo v predpisanem roku.</w:t>
      </w:r>
      <w:r w:rsidR="001970F3">
        <w:rPr>
          <w:rFonts w:eastAsia="Times New Roman" w:cs="Times New Roman"/>
          <w:b/>
          <w:sz w:val="21"/>
          <w:szCs w:val="21"/>
        </w:rPr>
        <w:br w:type="page"/>
      </w:r>
    </w:p>
    <w:p w14:paraId="651C0339" w14:textId="2E2A4A5D" w:rsidR="004C3CDA" w:rsidRPr="001970F3" w:rsidRDefault="004C3CDA" w:rsidP="004C3CDA">
      <w:pPr>
        <w:spacing w:after="0" w:line="240" w:lineRule="auto"/>
        <w:jc w:val="center"/>
        <w:rPr>
          <w:rFonts w:eastAsia="Times New Roman" w:cs="Times New Roman"/>
          <w:b/>
          <w:sz w:val="21"/>
          <w:szCs w:val="21"/>
        </w:rPr>
      </w:pPr>
      <w:r w:rsidRPr="001970F3">
        <w:rPr>
          <w:rFonts w:eastAsia="Times New Roman" w:cs="Times New Roman"/>
          <w:b/>
          <w:sz w:val="21"/>
          <w:szCs w:val="21"/>
        </w:rPr>
        <w:lastRenderedPageBreak/>
        <w:t>II.</w:t>
      </w:r>
    </w:p>
    <w:p w14:paraId="7EB489EE" w14:textId="1F2091D9" w:rsidR="004C3CDA" w:rsidRDefault="004C3CDA" w:rsidP="004C3CDA">
      <w:pPr>
        <w:spacing w:after="0" w:line="240" w:lineRule="auto"/>
        <w:jc w:val="center"/>
        <w:rPr>
          <w:rFonts w:eastAsia="Times New Roman" w:cs="Times New Roman"/>
          <w:b/>
          <w:sz w:val="21"/>
          <w:szCs w:val="21"/>
        </w:rPr>
      </w:pPr>
      <w:r w:rsidRPr="001970F3">
        <w:rPr>
          <w:rFonts w:eastAsia="Times New Roman" w:cs="Times New Roman"/>
          <w:b/>
          <w:sz w:val="21"/>
          <w:szCs w:val="21"/>
        </w:rPr>
        <w:t>(Spolna slovnična oblika)</w:t>
      </w:r>
    </w:p>
    <w:p w14:paraId="3F87E54F" w14:textId="77777777" w:rsidR="00B97F6F" w:rsidRPr="001970F3" w:rsidRDefault="00B97F6F" w:rsidP="004C3CDA">
      <w:pPr>
        <w:spacing w:after="0" w:line="240" w:lineRule="auto"/>
        <w:jc w:val="center"/>
        <w:rPr>
          <w:rFonts w:eastAsia="Times New Roman" w:cs="Times New Roman"/>
          <w:b/>
          <w:sz w:val="21"/>
          <w:szCs w:val="21"/>
        </w:rPr>
      </w:pPr>
    </w:p>
    <w:p w14:paraId="6F1C62B3" w14:textId="77777777" w:rsidR="004C3CDA" w:rsidRPr="001970F3" w:rsidRDefault="004C3CDA" w:rsidP="004C3CDA">
      <w:pPr>
        <w:spacing w:after="0" w:line="240" w:lineRule="auto"/>
        <w:jc w:val="both"/>
        <w:rPr>
          <w:rFonts w:eastAsia="Times New Roman" w:cs="Times New Roman"/>
          <w:sz w:val="21"/>
          <w:szCs w:val="21"/>
        </w:rPr>
      </w:pPr>
      <w:r w:rsidRPr="001970F3">
        <w:rPr>
          <w:rFonts w:eastAsia="Times New Roman" w:cs="Times New Roman"/>
          <w:sz w:val="21"/>
          <w:szCs w:val="21"/>
        </w:rPr>
        <w:t xml:space="preserve">V tem sklepu se izrazi, ki se nanašajo na osebe in so zapisani v moški slovnični obliki, uporabljajo kot nevtralni izraz za moški in ženski spol. </w:t>
      </w:r>
    </w:p>
    <w:p w14:paraId="5C13BA7E" w14:textId="77777777" w:rsidR="004C3CDA" w:rsidRPr="001970F3" w:rsidRDefault="004C3CDA" w:rsidP="004C3CDA">
      <w:pPr>
        <w:spacing w:after="0" w:line="240" w:lineRule="auto"/>
        <w:jc w:val="both"/>
        <w:rPr>
          <w:rFonts w:eastAsia="Times New Roman" w:cs="Times New Roman"/>
          <w:sz w:val="21"/>
          <w:szCs w:val="21"/>
        </w:rPr>
      </w:pPr>
    </w:p>
    <w:p w14:paraId="32E30864" w14:textId="77777777" w:rsidR="00E4785F" w:rsidRPr="001970F3" w:rsidRDefault="00E4785F" w:rsidP="00BC1975">
      <w:pPr>
        <w:spacing w:after="0" w:line="240" w:lineRule="auto"/>
        <w:jc w:val="both"/>
        <w:rPr>
          <w:rFonts w:eastAsia="Times New Roman" w:cs="Times New Roman"/>
          <w:sz w:val="21"/>
          <w:szCs w:val="21"/>
          <w:lang w:eastAsia="sl-SI"/>
        </w:rPr>
      </w:pPr>
    </w:p>
    <w:p w14:paraId="7724D75F" w14:textId="0F98B0EA" w:rsidR="00BC1975" w:rsidRPr="001970F3" w:rsidRDefault="00BC1975" w:rsidP="00BC1975">
      <w:pPr>
        <w:spacing w:after="0" w:line="240" w:lineRule="auto"/>
        <w:ind w:left="-57" w:right="-57"/>
        <w:jc w:val="center"/>
        <w:rPr>
          <w:rFonts w:eastAsia="Times New Roman" w:cs="Times New Roman"/>
          <w:b/>
          <w:bCs/>
          <w:sz w:val="21"/>
          <w:szCs w:val="21"/>
          <w:lang w:eastAsia="sl-SI"/>
        </w:rPr>
      </w:pPr>
      <w:r w:rsidRPr="001970F3">
        <w:rPr>
          <w:rFonts w:eastAsia="Times New Roman" w:cs="Times New Roman"/>
          <w:b/>
          <w:bCs/>
          <w:sz w:val="21"/>
          <w:szCs w:val="21"/>
          <w:lang w:eastAsia="sl-SI"/>
        </w:rPr>
        <w:t>I</w:t>
      </w:r>
      <w:r w:rsidR="00E07969">
        <w:rPr>
          <w:rFonts w:eastAsia="Times New Roman" w:cs="Times New Roman"/>
          <w:b/>
          <w:bCs/>
          <w:sz w:val="21"/>
          <w:szCs w:val="21"/>
          <w:lang w:eastAsia="sl-SI"/>
        </w:rPr>
        <w:t>II</w:t>
      </w:r>
      <w:r w:rsidRPr="001970F3">
        <w:rPr>
          <w:rFonts w:eastAsia="Times New Roman" w:cs="Times New Roman"/>
          <w:b/>
          <w:bCs/>
          <w:sz w:val="21"/>
          <w:szCs w:val="21"/>
          <w:lang w:eastAsia="sl-SI"/>
        </w:rPr>
        <w:t xml:space="preserve">. </w:t>
      </w:r>
    </w:p>
    <w:p w14:paraId="5B675E88" w14:textId="0935DA0A" w:rsidR="00BC1975" w:rsidRPr="001970F3" w:rsidRDefault="0088369F" w:rsidP="00BC1975">
      <w:pPr>
        <w:spacing w:after="0" w:line="240" w:lineRule="auto"/>
        <w:ind w:left="-57" w:right="-57"/>
        <w:jc w:val="center"/>
        <w:rPr>
          <w:rFonts w:eastAsia="Times New Roman" w:cs="Times New Roman"/>
          <w:b/>
          <w:bCs/>
          <w:sz w:val="21"/>
          <w:szCs w:val="21"/>
          <w:lang w:eastAsia="sl-SI"/>
        </w:rPr>
      </w:pPr>
      <w:r w:rsidRPr="001970F3">
        <w:rPr>
          <w:rFonts w:eastAsia="Times New Roman" w:cs="Times New Roman"/>
          <w:b/>
          <w:bCs/>
          <w:sz w:val="21"/>
          <w:szCs w:val="21"/>
          <w:lang w:eastAsia="sl-SI"/>
        </w:rPr>
        <w:t>(K</w:t>
      </w:r>
      <w:r w:rsidR="00BC1975" w:rsidRPr="001970F3">
        <w:rPr>
          <w:rFonts w:eastAsia="Times New Roman" w:cs="Times New Roman"/>
          <w:b/>
          <w:bCs/>
          <w:sz w:val="21"/>
          <w:szCs w:val="21"/>
          <w:lang w:eastAsia="sl-SI"/>
        </w:rPr>
        <w:t>andidiranje za  člana</w:t>
      </w:r>
      <w:r w:rsidR="007B5B8C" w:rsidRPr="001970F3">
        <w:rPr>
          <w:rFonts w:eastAsia="Times New Roman" w:cs="Times New Roman"/>
          <w:b/>
          <w:bCs/>
          <w:sz w:val="21"/>
          <w:szCs w:val="21"/>
          <w:lang w:eastAsia="sl-SI"/>
        </w:rPr>
        <w:t xml:space="preserve"> Senata Fakultete za turizem </w:t>
      </w:r>
      <w:r w:rsidR="00BC1975" w:rsidRPr="001970F3">
        <w:rPr>
          <w:rFonts w:eastAsia="Times New Roman" w:cs="Times New Roman"/>
          <w:b/>
          <w:bCs/>
          <w:sz w:val="21"/>
          <w:szCs w:val="21"/>
          <w:lang w:eastAsia="sl-SI"/>
        </w:rPr>
        <w:t>Univerze v Mariboru)</w:t>
      </w:r>
    </w:p>
    <w:p w14:paraId="27A26D89" w14:textId="77777777" w:rsidR="00BC1975" w:rsidRPr="001970F3" w:rsidRDefault="00BC1975" w:rsidP="00BC1975">
      <w:pPr>
        <w:spacing w:after="0" w:line="240" w:lineRule="auto"/>
        <w:ind w:left="-57" w:right="-57"/>
        <w:jc w:val="center"/>
        <w:rPr>
          <w:rFonts w:eastAsia="Times New Roman" w:cs="Times New Roman"/>
          <w:b/>
          <w:bCs/>
          <w:sz w:val="21"/>
          <w:szCs w:val="21"/>
          <w:lang w:eastAsia="sl-SI"/>
        </w:rPr>
      </w:pPr>
    </w:p>
    <w:p w14:paraId="443B4068" w14:textId="2F8D4D0E" w:rsidR="007B5B8C" w:rsidRPr="001970F3" w:rsidRDefault="00BF7FBF" w:rsidP="00BC1975">
      <w:pPr>
        <w:spacing w:after="0" w:line="240" w:lineRule="auto"/>
        <w:ind w:left="-57" w:right="-57"/>
        <w:jc w:val="both"/>
        <w:rPr>
          <w:rFonts w:eastAsia="Times New Roman" w:cs="Times New Roman"/>
          <w:sz w:val="21"/>
          <w:szCs w:val="21"/>
          <w:lang w:eastAsia="sl-SI"/>
        </w:rPr>
      </w:pPr>
      <w:r w:rsidRPr="001970F3">
        <w:rPr>
          <w:rFonts w:eastAsia="Times New Roman" w:cs="Times New Roman"/>
          <w:sz w:val="21"/>
          <w:szCs w:val="21"/>
          <w:lang w:eastAsia="sl-SI"/>
        </w:rPr>
        <w:t xml:space="preserve">Kandidaturo lahko vloži vsak visokošolski učitelj in znanstveni delavec zaposlen na </w:t>
      </w:r>
      <w:r w:rsidR="00E4785F" w:rsidRPr="001970F3">
        <w:rPr>
          <w:rFonts w:eastAsia="Times New Roman" w:cs="Times New Roman"/>
          <w:sz w:val="21"/>
          <w:szCs w:val="21"/>
          <w:lang w:eastAsia="sl-SI"/>
        </w:rPr>
        <w:t>Univerzi v Mariboru</w:t>
      </w:r>
      <w:r w:rsidRPr="001970F3">
        <w:rPr>
          <w:rFonts w:eastAsia="Times New Roman" w:cs="Times New Roman"/>
          <w:sz w:val="21"/>
          <w:szCs w:val="21"/>
          <w:lang w:eastAsia="sl-SI"/>
        </w:rPr>
        <w:t>.</w:t>
      </w:r>
      <w:r w:rsidR="00BC1975" w:rsidRPr="001970F3">
        <w:rPr>
          <w:rFonts w:eastAsia="Times New Roman" w:cs="Times New Roman"/>
          <w:sz w:val="21"/>
          <w:szCs w:val="21"/>
          <w:lang w:eastAsia="sl-SI"/>
        </w:rPr>
        <w:t xml:space="preserve"> </w:t>
      </w:r>
      <w:r w:rsidR="00E07969">
        <w:rPr>
          <w:rFonts w:eastAsia="Times New Roman" w:cs="Times New Roman"/>
          <w:sz w:val="21"/>
          <w:szCs w:val="21"/>
          <w:lang w:eastAsia="sl-SI"/>
        </w:rPr>
        <w:t>Praviloma sestavljajo senat članice visokošolski učitelji in znanstveni delavci, ki zasedajo delovno mesto, sistemizirano v okviru članice (1. odst. 311. člena Statuta UM).</w:t>
      </w:r>
    </w:p>
    <w:p w14:paraId="3022BB16" w14:textId="77777777" w:rsidR="0051671B" w:rsidRPr="001970F3" w:rsidRDefault="0051671B" w:rsidP="00BC1975">
      <w:pPr>
        <w:spacing w:after="0" w:line="240" w:lineRule="auto"/>
        <w:ind w:left="-57" w:right="-57"/>
        <w:jc w:val="both"/>
        <w:rPr>
          <w:rFonts w:eastAsia="Times New Roman" w:cs="Times New Roman"/>
          <w:sz w:val="21"/>
          <w:szCs w:val="21"/>
          <w:lang w:eastAsia="sl-SI"/>
        </w:rPr>
      </w:pPr>
    </w:p>
    <w:p w14:paraId="0CB7D0BB" w14:textId="7892186A" w:rsidR="00BC1975" w:rsidRPr="004B47B8" w:rsidRDefault="00BF7FBF" w:rsidP="00BC1975">
      <w:pPr>
        <w:spacing w:after="0" w:line="240" w:lineRule="auto"/>
        <w:ind w:left="-57" w:right="-57"/>
        <w:jc w:val="both"/>
        <w:rPr>
          <w:rFonts w:eastAsia="Times New Roman" w:cs="Times New Roman"/>
          <w:bCs/>
          <w:sz w:val="21"/>
          <w:szCs w:val="21"/>
          <w:lang w:eastAsia="sl-SI"/>
        </w:rPr>
      </w:pPr>
      <w:r w:rsidRPr="00B97F6F">
        <w:rPr>
          <w:rFonts w:eastAsia="Times New Roman" w:cs="Times New Roman"/>
          <w:sz w:val="21"/>
          <w:szCs w:val="21"/>
          <w:lang w:eastAsia="sl-SI"/>
        </w:rPr>
        <w:t>Kandidaturo</w:t>
      </w:r>
      <w:r w:rsidR="00BC1975" w:rsidRPr="00B97F6F">
        <w:rPr>
          <w:rFonts w:eastAsia="Times New Roman" w:cs="Times New Roman"/>
          <w:sz w:val="21"/>
          <w:szCs w:val="21"/>
          <w:lang w:eastAsia="sl-SI"/>
        </w:rPr>
        <w:t xml:space="preserve"> je potrebno vložiti na </w:t>
      </w:r>
      <w:r w:rsidRPr="00B97F6F">
        <w:rPr>
          <w:rFonts w:eastAsia="Times New Roman" w:cs="Times New Roman"/>
          <w:sz w:val="21"/>
          <w:szCs w:val="21"/>
          <w:lang w:eastAsia="sl-SI"/>
        </w:rPr>
        <w:t xml:space="preserve">predpisanem </w:t>
      </w:r>
      <w:r w:rsidR="00BC1975" w:rsidRPr="00B97F6F">
        <w:rPr>
          <w:rFonts w:eastAsia="Times New Roman" w:cs="Times New Roman"/>
          <w:sz w:val="21"/>
          <w:szCs w:val="21"/>
          <w:lang w:eastAsia="sl-SI"/>
        </w:rPr>
        <w:t xml:space="preserve">obrazcu, ki je priloga tega </w:t>
      </w:r>
      <w:r w:rsidR="00BC1975" w:rsidRPr="00B97F6F">
        <w:rPr>
          <w:rFonts w:eastAsia="Times New Roman" w:cs="Times New Roman"/>
          <w:bCs/>
          <w:sz w:val="21"/>
          <w:szCs w:val="21"/>
          <w:lang w:eastAsia="sl-SI"/>
        </w:rPr>
        <w:t>sklepa.</w:t>
      </w:r>
      <w:r w:rsidRPr="00B97F6F">
        <w:rPr>
          <w:rFonts w:eastAsia="Times New Roman" w:cs="Times New Roman"/>
          <w:bCs/>
          <w:sz w:val="21"/>
          <w:szCs w:val="21"/>
          <w:lang w:eastAsia="sl-SI"/>
        </w:rPr>
        <w:t xml:space="preserve"> </w:t>
      </w:r>
      <w:r w:rsidRPr="00B97F6F">
        <w:rPr>
          <w:rFonts w:eastAsia="Times New Roman" w:cs="Times New Roman"/>
          <w:sz w:val="21"/>
          <w:szCs w:val="21"/>
          <w:lang w:eastAsia="sl-SI"/>
        </w:rPr>
        <w:t xml:space="preserve">Kandidat mora v vloženi kandidaturi opredeliti, za katero strokovno področje kandidira. </w:t>
      </w:r>
      <w:r w:rsidR="00BC1975" w:rsidRPr="00B97F6F">
        <w:rPr>
          <w:rFonts w:eastAsia="Times New Roman" w:cs="Times New Roman"/>
          <w:bCs/>
          <w:sz w:val="21"/>
          <w:szCs w:val="21"/>
          <w:lang w:eastAsia="sl-SI"/>
        </w:rPr>
        <w:t>Kandidatura mora poleg podatkov o kandidatu in predlagat</w:t>
      </w:r>
      <w:r w:rsidR="002942E6" w:rsidRPr="00B97F6F">
        <w:rPr>
          <w:rFonts w:eastAsia="Times New Roman" w:cs="Times New Roman"/>
          <w:bCs/>
          <w:sz w:val="21"/>
          <w:szCs w:val="21"/>
          <w:lang w:eastAsia="sl-SI"/>
        </w:rPr>
        <w:t xml:space="preserve">elju, kadar kandidata predlaga </w:t>
      </w:r>
      <w:r w:rsidR="00BC1975" w:rsidRPr="00B97F6F">
        <w:rPr>
          <w:rFonts w:eastAsia="Times New Roman" w:cs="Times New Roman"/>
          <w:bCs/>
          <w:sz w:val="21"/>
          <w:szCs w:val="21"/>
          <w:lang w:eastAsia="sl-SI"/>
        </w:rPr>
        <w:t xml:space="preserve">predlagatelj, vsebovati tudi  podpis kandidata ali </w:t>
      </w:r>
      <w:r w:rsidR="00BC1975" w:rsidRPr="004B47B8">
        <w:rPr>
          <w:rFonts w:eastAsia="Times New Roman" w:cs="Times New Roman"/>
          <w:bCs/>
          <w:sz w:val="21"/>
          <w:szCs w:val="21"/>
          <w:lang w:eastAsia="sl-SI"/>
        </w:rPr>
        <w:t xml:space="preserve">njegovo soglasje. </w:t>
      </w:r>
    </w:p>
    <w:p w14:paraId="02CF5FF8" w14:textId="77777777" w:rsidR="00BC1975" w:rsidRPr="004B47B8" w:rsidRDefault="00BC1975" w:rsidP="00BC1975">
      <w:pPr>
        <w:spacing w:after="0" w:line="240" w:lineRule="auto"/>
        <w:ind w:left="-57" w:right="-57"/>
        <w:jc w:val="both"/>
        <w:rPr>
          <w:rFonts w:eastAsia="Times New Roman" w:cs="Times New Roman"/>
          <w:b/>
          <w:bCs/>
          <w:sz w:val="21"/>
          <w:szCs w:val="21"/>
          <w:lang w:eastAsia="sl-SI"/>
        </w:rPr>
      </w:pPr>
    </w:p>
    <w:p w14:paraId="68A14BE3" w14:textId="3339C0E5" w:rsidR="00BC1975" w:rsidRPr="004B47B8" w:rsidRDefault="00BC1975" w:rsidP="00BC1975">
      <w:pPr>
        <w:spacing w:after="0" w:line="240" w:lineRule="auto"/>
        <w:ind w:left="-57" w:right="-57"/>
        <w:jc w:val="both"/>
        <w:rPr>
          <w:rFonts w:eastAsia="Times New Roman" w:cs="Times New Roman"/>
          <w:b/>
          <w:sz w:val="21"/>
          <w:szCs w:val="21"/>
          <w:lang w:eastAsia="sl-SI"/>
        </w:rPr>
      </w:pPr>
      <w:r w:rsidRPr="004B47B8">
        <w:rPr>
          <w:rFonts w:eastAsia="Times New Roman" w:cs="Times New Roman"/>
          <w:b/>
          <w:bCs/>
          <w:sz w:val="21"/>
          <w:szCs w:val="21"/>
          <w:lang w:eastAsia="sl-SI"/>
        </w:rPr>
        <w:t xml:space="preserve">Kandidaturo je potrebno oddati </w:t>
      </w:r>
      <w:r w:rsidRPr="004B47B8">
        <w:rPr>
          <w:rFonts w:eastAsia="Times New Roman" w:cs="Times New Roman"/>
          <w:b/>
          <w:sz w:val="21"/>
          <w:szCs w:val="21"/>
          <w:lang w:eastAsia="sl-SI"/>
        </w:rPr>
        <w:t xml:space="preserve">najkasneje do </w:t>
      </w:r>
      <w:r w:rsidR="00C1141A" w:rsidRPr="004B47B8">
        <w:rPr>
          <w:rFonts w:eastAsia="Times New Roman" w:cs="Times New Roman"/>
          <w:b/>
          <w:sz w:val="21"/>
          <w:szCs w:val="21"/>
          <w:lang w:eastAsia="sl-SI"/>
        </w:rPr>
        <w:t>14</w:t>
      </w:r>
      <w:r w:rsidR="00E4785F" w:rsidRPr="004B47B8">
        <w:rPr>
          <w:rFonts w:eastAsia="Times New Roman" w:cs="Times New Roman"/>
          <w:b/>
          <w:sz w:val="21"/>
          <w:szCs w:val="21"/>
          <w:lang w:eastAsia="sl-SI"/>
        </w:rPr>
        <w:t>.</w:t>
      </w:r>
      <w:r w:rsidRPr="004B47B8">
        <w:rPr>
          <w:rFonts w:eastAsia="Times New Roman" w:cs="Times New Roman"/>
          <w:b/>
          <w:sz w:val="21"/>
          <w:szCs w:val="21"/>
          <w:lang w:eastAsia="sl-SI"/>
        </w:rPr>
        <w:t xml:space="preserve"> </w:t>
      </w:r>
      <w:r w:rsidR="00BF7FBF" w:rsidRPr="004B47B8">
        <w:rPr>
          <w:rFonts w:eastAsia="Times New Roman" w:cs="Times New Roman"/>
          <w:b/>
          <w:sz w:val="21"/>
          <w:szCs w:val="21"/>
          <w:lang w:eastAsia="sl-SI"/>
        </w:rPr>
        <w:t>11</w:t>
      </w:r>
      <w:r w:rsidRPr="004B47B8">
        <w:rPr>
          <w:rFonts w:eastAsia="Times New Roman" w:cs="Times New Roman"/>
          <w:b/>
          <w:sz w:val="21"/>
          <w:szCs w:val="21"/>
          <w:lang w:eastAsia="sl-SI"/>
        </w:rPr>
        <w:t>. 20</w:t>
      </w:r>
      <w:r w:rsidR="00C1141A" w:rsidRPr="004B47B8">
        <w:rPr>
          <w:rFonts w:eastAsia="Times New Roman" w:cs="Times New Roman"/>
          <w:b/>
          <w:sz w:val="21"/>
          <w:szCs w:val="21"/>
          <w:lang w:eastAsia="sl-SI"/>
        </w:rPr>
        <w:t>22</w:t>
      </w:r>
      <w:r w:rsidRPr="004B47B8">
        <w:rPr>
          <w:rFonts w:eastAsia="Times New Roman" w:cs="Times New Roman"/>
          <w:b/>
          <w:sz w:val="21"/>
          <w:szCs w:val="21"/>
          <w:lang w:eastAsia="sl-SI"/>
        </w:rPr>
        <w:t xml:space="preserve"> do </w:t>
      </w:r>
      <w:r w:rsidR="006A22C9" w:rsidRPr="004B47B8">
        <w:rPr>
          <w:rFonts w:eastAsia="Times New Roman" w:cs="Times New Roman"/>
          <w:b/>
          <w:sz w:val="21"/>
          <w:szCs w:val="21"/>
          <w:lang w:eastAsia="sl-SI"/>
        </w:rPr>
        <w:t>1</w:t>
      </w:r>
      <w:r w:rsidR="00C1141A" w:rsidRPr="004B47B8">
        <w:rPr>
          <w:rFonts w:eastAsia="Times New Roman" w:cs="Times New Roman"/>
          <w:b/>
          <w:sz w:val="21"/>
          <w:szCs w:val="21"/>
          <w:lang w:eastAsia="sl-SI"/>
        </w:rPr>
        <w:t>2</w:t>
      </w:r>
      <w:r w:rsidRPr="004B47B8">
        <w:rPr>
          <w:rFonts w:eastAsia="Times New Roman" w:cs="Times New Roman"/>
          <w:b/>
          <w:sz w:val="21"/>
          <w:szCs w:val="21"/>
          <w:lang w:eastAsia="sl-SI"/>
        </w:rPr>
        <w:t xml:space="preserve">.00 ure v zaprti kuverti v tajništvo </w:t>
      </w:r>
      <w:r w:rsidRPr="004B47B8">
        <w:rPr>
          <w:rFonts w:eastAsia="Times New Roman" w:cs="Times New Roman"/>
          <w:b/>
          <w:bCs/>
          <w:sz w:val="21"/>
          <w:szCs w:val="21"/>
          <w:lang w:eastAsia="sl-SI"/>
        </w:rPr>
        <w:t>Fakultete za</w:t>
      </w:r>
      <w:r w:rsidR="007B5B8C" w:rsidRPr="004B47B8">
        <w:rPr>
          <w:rFonts w:eastAsia="Times New Roman" w:cs="Times New Roman"/>
          <w:b/>
          <w:bCs/>
          <w:sz w:val="21"/>
          <w:szCs w:val="21"/>
          <w:lang w:eastAsia="sl-SI"/>
        </w:rPr>
        <w:t xml:space="preserve"> turizem</w:t>
      </w:r>
      <w:r w:rsidRPr="004B47B8">
        <w:rPr>
          <w:rFonts w:eastAsia="Times New Roman" w:cs="Times New Roman"/>
          <w:b/>
          <w:bCs/>
          <w:sz w:val="21"/>
          <w:szCs w:val="21"/>
          <w:lang w:eastAsia="sl-SI"/>
        </w:rPr>
        <w:t xml:space="preserve"> Univerze v Mariboru</w:t>
      </w:r>
      <w:r w:rsidR="007B5B8C" w:rsidRPr="004B47B8">
        <w:rPr>
          <w:rFonts w:eastAsia="Times New Roman" w:cs="Times New Roman"/>
          <w:b/>
          <w:sz w:val="21"/>
          <w:szCs w:val="21"/>
          <w:lang w:eastAsia="sl-SI"/>
        </w:rPr>
        <w:t>, Cesta prvih borcev 36, Brežice</w:t>
      </w:r>
      <w:r w:rsidRPr="004B47B8">
        <w:rPr>
          <w:rFonts w:eastAsia="Times New Roman" w:cs="Times New Roman"/>
          <w:b/>
          <w:bCs/>
          <w:sz w:val="21"/>
          <w:szCs w:val="21"/>
          <w:lang w:eastAsia="sl-SI"/>
        </w:rPr>
        <w:t xml:space="preserve"> s pripisom: </w:t>
      </w:r>
      <w:r w:rsidRPr="004B47B8">
        <w:rPr>
          <w:rFonts w:eastAsia="Times New Roman" w:cs="Times New Roman"/>
          <w:b/>
          <w:bCs/>
          <w:sz w:val="21"/>
          <w:szCs w:val="21"/>
          <w:u w:val="single"/>
          <w:lang w:eastAsia="sl-SI"/>
        </w:rPr>
        <w:t>»</w:t>
      </w:r>
      <w:r w:rsidR="007B5B8C" w:rsidRPr="004B47B8">
        <w:rPr>
          <w:rFonts w:eastAsia="Times New Roman" w:cs="Times New Roman"/>
          <w:b/>
          <w:sz w:val="21"/>
          <w:szCs w:val="21"/>
          <w:u w:val="single"/>
          <w:lang w:eastAsia="sl-SI"/>
        </w:rPr>
        <w:t>Kandidatura za člana SENATA FT UM</w:t>
      </w:r>
      <w:r w:rsidRPr="004B47B8">
        <w:rPr>
          <w:rFonts w:eastAsia="Times New Roman" w:cs="Times New Roman"/>
          <w:b/>
          <w:sz w:val="21"/>
          <w:szCs w:val="21"/>
          <w:u w:val="single"/>
          <w:lang w:eastAsia="sl-SI"/>
        </w:rPr>
        <w:t xml:space="preserve"> iz vrst visokošolskih učiteljev – ne odpiraj!«.</w:t>
      </w:r>
    </w:p>
    <w:p w14:paraId="0EE93669" w14:textId="77777777" w:rsidR="00BC1975" w:rsidRPr="004B47B8" w:rsidRDefault="00BC1975" w:rsidP="00BC1975">
      <w:pPr>
        <w:spacing w:after="0" w:line="240" w:lineRule="auto"/>
        <w:ind w:left="-57" w:right="-57"/>
        <w:jc w:val="both"/>
        <w:rPr>
          <w:rFonts w:eastAsia="Times New Roman" w:cs="Times New Roman"/>
          <w:bCs/>
          <w:i/>
          <w:iCs/>
          <w:sz w:val="21"/>
          <w:szCs w:val="21"/>
          <w:lang w:eastAsia="sl-SI"/>
        </w:rPr>
      </w:pPr>
    </w:p>
    <w:p w14:paraId="23D916B0" w14:textId="16E3E0FF" w:rsidR="00BC1975" w:rsidRPr="004B47B8" w:rsidRDefault="00BC1975" w:rsidP="00BC1975">
      <w:pPr>
        <w:spacing w:after="0" w:line="240" w:lineRule="auto"/>
        <w:ind w:left="-57" w:right="-57"/>
        <w:jc w:val="both"/>
        <w:rPr>
          <w:rFonts w:eastAsia="Times New Roman" w:cs="Arial"/>
          <w:sz w:val="21"/>
          <w:szCs w:val="21"/>
          <w:lang w:eastAsia="sl-SI"/>
        </w:rPr>
      </w:pPr>
      <w:r w:rsidRPr="004B47B8">
        <w:rPr>
          <w:rFonts w:eastAsia="Times New Roman" w:cs="Arial"/>
          <w:sz w:val="21"/>
          <w:szCs w:val="21"/>
          <w:lang w:eastAsia="sl-SI"/>
        </w:rPr>
        <w:t xml:space="preserve">Kandidatura, ki ne bo dostavljena do </w:t>
      </w:r>
      <w:r w:rsidR="00C1141A" w:rsidRPr="004B47B8">
        <w:rPr>
          <w:rFonts w:eastAsia="Times New Roman" w:cs="Arial"/>
          <w:b/>
          <w:sz w:val="21"/>
          <w:szCs w:val="21"/>
          <w:lang w:eastAsia="sl-SI"/>
        </w:rPr>
        <w:t>14</w:t>
      </w:r>
      <w:r w:rsidR="006A22C9" w:rsidRPr="004B47B8">
        <w:rPr>
          <w:rFonts w:eastAsia="Times New Roman" w:cs="Arial"/>
          <w:b/>
          <w:sz w:val="21"/>
          <w:szCs w:val="21"/>
          <w:lang w:eastAsia="sl-SI"/>
        </w:rPr>
        <w:t>. 11. 20</w:t>
      </w:r>
      <w:r w:rsidR="00C1141A" w:rsidRPr="004B47B8">
        <w:rPr>
          <w:rFonts w:eastAsia="Times New Roman" w:cs="Arial"/>
          <w:b/>
          <w:sz w:val="21"/>
          <w:szCs w:val="21"/>
          <w:lang w:eastAsia="sl-SI"/>
        </w:rPr>
        <w:t>22</w:t>
      </w:r>
      <w:r w:rsidR="006A22C9" w:rsidRPr="004B47B8">
        <w:rPr>
          <w:rFonts w:eastAsia="Times New Roman" w:cs="Arial"/>
          <w:b/>
          <w:sz w:val="21"/>
          <w:szCs w:val="21"/>
          <w:lang w:eastAsia="sl-SI"/>
        </w:rPr>
        <w:t xml:space="preserve"> do 1</w:t>
      </w:r>
      <w:r w:rsidR="00C1141A" w:rsidRPr="004B47B8">
        <w:rPr>
          <w:rFonts w:eastAsia="Times New Roman" w:cs="Arial"/>
          <w:b/>
          <w:sz w:val="21"/>
          <w:szCs w:val="21"/>
          <w:lang w:eastAsia="sl-SI"/>
        </w:rPr>
        <w:t>2</w:t>
      </w:r>
      <w:r w:rsidR="0088369F" w:rsidRPr="004B47B8">
        <w:rPr>
          <w:rFonts w:eastAsia="Times New Roman" w:cs="Arial"/>
          <w:b/>
          <w:sz w:val="21"/>
          <w:szCs w:val="21"/>
          <w:lang w:eastAsia="sl-SI"/>
        </w:rPr>
        <w:t>.00</w:t>
      </w:r>
      <w:r w:rsidR="0088369F" w:rsidRPr="004B47B8">
        <w:rPr>
          <w:rFonts w:eastAsia="Times New Roman" w:cs="Arial"/>
          <w:sz w:val="21"/>
          <w:szCs w:val="21"/>
          <w:lang w:eastAsia="sl-SI"/>
        </w:rPr>
        <w:t xml:space="preserve"> ure v tajništvo Fakultete za turizem Univerze v Mariboru</w:t>
      </w:r>
      <w:r w:rsidRPr="004B47B8">
        <w:rPr>
          <w:rFonts w:eastAsia="Times New Roman" w:cs="Arial"/>
          <w:sz w:val="21"/>
          <w:szCs w:val="21"/>
          <w:lang w:eastAsia="sl-SI"/>
        </w:rPr>
        <w:t>, bo zavržena kot prepozna.</w:t>
      </w:r>
    </w:p>
    <w:p w14:paraId="410F3001" w14:textId="77777777" w:rsidR="004C3CDA" w:rsidRPr="004B47B8" w:rsidRDefault="004C3CDA" w:rsidP="00BC1975">
      <w:pPr>
        <w:spacing w:after="0" w:line="240" w:lineRule="auto"/>
        <w:ind w:left="-57" w:right="-57"/>
        <w:jc w:val="both"/>
        <w:rPr>
          <w:rFonts w:eastAsia="Times New Roman" w:cs="Arial"/>
          <w:sz w:val="21"/>
          <w:szCs w:val="21"/>
          <w:lang w:eastAsia="sl-SI"/>
        </w:rPr>
      </w:pPr>
    </w:p>
    <w:p w14:paraId="23F86186" w14:textId="77777777" w:rsidR="004C3CDA" w:rsidRPr="004B47B8" w:rsidRDefault="004C3CDA" w:rsidP="00BC1975">
      <w:pPr>
        <w:spacing w:after="0" w:line="240" w:lineRule="auto"/>
        <w:ind w:left="-57" w:right="-57"/>
        <w:jc w:val="both"/>
        <w:rPr>
          <w:rFonts w:eastAsia="Times New Roman" w:cs="Arial"/>
          <w:sz w:val="21"/>
          <w:szCs w:val="21"/>
          <w:lang w:eastAsia="sl-SI"/>
        </w:rPr>
      </w:pPr>
    </w:p>
    <w:p w14:paraId="7EB15E84" w14:textId="2DDC3CE8" w:rsidR="004C3CDA" w:rsidRPr="004B47B8" w:rsidRDefault="00E07969" w:rsidP="004C3CDA">
      <w:pPr>
        <w:spacing w:after="0" w:line="240" w:lineRule="auto"/>
        <w:ind w:left="-57" w:right="-57"/>
        <w:jc w:val="center"/>
        <w:rPr>
          <w:rFonts w:eastAsia="Times New Roman" w:cs="Arial"/>
          <w:b/>
          <w:sz w:val="21"/>
          <w:szCs w:val="21"/>
          <w:lang w:eastAsia="sl-SI"/>
        </w:rPr>
      </w:pPr>
      <w:r w:rsidRPr="004B47B8">
        <w:rPr>
          <w:rFonts w:eastAsia="Times New Roman" w:cs="Arial"/>
          <w:b/>
          <w:sz w:val="21"/>
          <w:szCs w:val="21"/>
          <w:lang w:eastAsia="sl-SI"/>
        </w:rPr>
        <w:t>I</w:t>
      </w:r>
      <w:r w:rsidR="004C3CDA" w:rsidRPr="004B47B8">
        <w:rPr>
          <w:rFonts w:eastAsia="Times New Roman" w:cs="Arial"/>
          <w:b/>
          <w:sz w:val="21"/>
          <w:szCs w:val="21"/>
          <w:lang w:eastAsia="sl-SI"/>
        </w:rPr>
        <w:t>V.</w:t>
      </w:r>
    </w:p>
    <w:p w14:paraId="7583EB15" w14:textId="341EFDB9" w:rsidR="004C3CDA" w:rsidRPr="004B47B8" w:rsidRDefault="004C3CDA" w:rsidP="004C3CDA">
      <w:pPr>
        <w:spacing w:after="0" w:line="240" w:lineRule="auto"/>
        <w:ind w:left="-57" w:right="-57"/>
        <w:jc w:val="center"/>
        <w:rPr>
          <w:rFonts w:eastAsia="Times New Roman" w:cs="Arial"/>
          <w:b/>
          <w:sz w:val="21"/>
          <w:szCs w:val="21"/>
          <w:lang w:eastAsia="sl-SI"/>
        </w:rPr>
      </w:pPr>
      <w:r w:rsidRPr="004B47B8">
        <w:rPr>
          <w:rFonts w:eastAsia="Times New Roman" w:cs="Arial"/>
          <w:b/>
          <w:sz w:val="21"/>
          <w:szCs w:val="21"/>
          <w:lang w:eastAsia="sl-SI"/>
        </w:rPr>
        <w:t>(Komisija za pregled kandidatur)</w:t>
      </w:r>
    </w:p>
    <w:p w14:paraId="5A482EC9" w14:textId="77777777" w:rsidR="00BC1975" w:rsidRPr="004B47B8" w:rsidRDefault="00BC1975" w:rsidP="00BC1975">
      <w:pPr>
        <w:spacing w:after="0" w:line="240" w:lineRule="auto"/>
        <w:ind w:left="-57" w:right="-57"/>
        <w:jc w:val="both"/>
        <w:rPr>
          <w:rFonts w:eastAsia="Times New Roman" w:cs="Times New Roman"/>
          <w:bCs/>
          <w:i/>
          <w:iCs/>
          <w:sz w:val="21"/>
          <w:szCs w:val="21"/>
          <w:lang w:eastAsia="sl-SI"/>
        </w:rPr>
      </w:pPr>
    </w:p>
    <w:p w14:paraId="1E37AE7C" w14:textId="7477F4F1" w:rsidR="00BC1975" w:rsidRPr="004B47B8" w:rsidRDefault="00BC1975" w:rsidP="00BC1975">
      <w:pPr>
        <w:spacing w:after="0" w:line="240" w:lineRule="auto"/>
        <w:ind w:left="-57" w:right="-57"/>
        <w:jc w:val="both"/>
        <w:rPr>
          <w:rFonts w:eastAsia="Times New Roman" w:cs="Times New Roman"/>
          <w:bCs/>
          <w:iCs/>
          <w:sz w:val="21"/>
          <w:szCs w:val="21"/>
          <w:lang w:eastAsia="sl-SI"/>
        </w:rPr>
      </w:pPr>
      <w:r w:rsidRPr="004B47B8">
        <w:rPr>
          <w:rFonts w:eastAsia="Times New Roman" w:cs="Times New Roman"/>
          <w:bCs/>
          <w:iCs/>
          <w:sz w:val="21"/>
          <w:szCs w:val="21"/>
          <w:lang w:eastAsia="sl-SI"/>
        </w:rPr>
        <w:t xml:space="preserve">Dekan imenuje komisijo za pregled kandidatur, sestavljeno iz </w:t>
      </w:r>
      <w:r w:rsidR="00B97F6F" w:rsidRPr="004B47B8">
        <w:rPr>
          <w:rFonts w:eastAsia="Times New Roman" w:cs="Times New Roman"/>
          <w:bCs/>
          <w:iCs/>
          <w:sz w:val="21"/>
          <w:szCs w:val="21"/>
          <w:lang w:eastAsia="sl-SI"/>
        </w:rPr>
        <w:t>treh</w:t>
      </w:r>
      <w:r w:rsidRPr="004B47B8">
        <w:rPr>
          <w:rFonts w:eastAsia="Times New Roman" w:cs="Times New Roman"/>
          <w:bCs/>
          <w:iCs/>
          <w:sz w:val="21"/>
          <w:szCs w:val="21"/>
          <w:lang w:eastAsia="sl-SI"/>
        </w:rPr>
        <w:t xml:space="preserve"> članov, od katerih mora biti </w:t>
      </w:r>
      <w:r w:rsidR="004C3CDA" w:rsidRPr="004B47B8">
        <w:rPr>
          <w:rFonts w:eastAsia="Times New Roman" w:cs="Times New Roman"/>
          <w:bCs/>
          <w:iCs/>
          <w:sz w:val="21"/>
          <w:szCs w:val="21"/>
          <w:lang w:eastAsia="sl-SI"/>
        </w:rPr>
        <w:t xml:space="preserve">vsaj </w:t>
      </w:r>
      <w:r w:rsidRPr="004B47B8">
        <w:rPr>
          <w:rFonts w:eastAsia="Times New Roman" w:cs="Times New Roman"/>
          <w:bCs/>
          <w:iCs/>
          <w:sz w:val="21"/>
          <w:szCs w:val="21"/>
          <w:lang w:eastAsia="sl-SI"/>
        </w:rPr>
        <w:t>en študent. Visokošolski učitelj oziroma znanstveni delavec, ki je vložil kandidaturo za člana</w:t>
      </w:r>
      <w:r w:rsidR="00B202E2" w:rsidRPr="004B47B8">
        <w:rPr>
          <w:rFonts w:eastAsia="Times New Roman" w:cs="Times New Roman"/>
          <w:bCs/>
          <w:iCs/>
          <w:sz w:val="21"/>
          <w:szCs w:val="21"/>
          <w:lang w:eastAsia="sl-SI"/>
        </w:rPr>
        <w:t xml:space="preserve"> Senata</w:t>
      </w:r>
      <w:r w:rsidRPr="004B47B8">
        <w:rPr>
          <w:rFonts w:eastAsia="Times New Roman" w:cs="Times New Roman"/>
          <w:bCs/>
          <w:iCs/>
          <w:sz w:val="21"/>
          <w:szCs w:val="21"/>
          <w:lang w:eastAsia="sl-SI"/>
        </w:rPr>
        <w:t xml:space="preserve"> </w:t>
      </w:r>
      <w:r w:rsidR="007B5B8C" w:rsidRPr="004B47B8">
        <w:rPr>
          <w:rFonts w:eastAsia="Times New Roman" w:cs="Times New Roman"/>
          <w:bCs/>
          <w:sz w:val="21"/>
          <w:szCs w:val="21"/>
          <w:lang w:eastAsia="sl-SI"/>
        </w:rPr>
        <w:t xml:space="preserve">Fakultete za turizem </w:t>
      </w:r>
      <w:r w:rsidRPr="004B47B8">
        <w:rPr>
          <w:rFonts w:eastAsia="Times New Roman" w:cs="Times New Roman"/>
          <w:bCs/>
          <w:sz w:val="21"/>
          <w:szCs w:val="21"/>
          <w:lang w:eastAsia="sl-SI"/>
        </w:rPr>
        <w:t>Univerze v Mariboru</w:t>
      </w:r>
      <w:r w:rsidRPr="004B47B8">
        <w:rPr>
          <w:rFonts w:eastAsia="Times New Roman" w:cs="Times New Roman"/>
          <w:bCs/>
          <w:iCs/>
          <w:sz w:val="21"/>
          <w:szCs w:val="21"/>
          <w:lang w:eastAsia="sl-SI"/>
        </w:rPr>
        <w:t xml:space="preserve">, ne sme biti član komisije za pregled kandidatur. </w:t>
      </w:r>
    </w:p>
    <w:p w14:paraId="592DA03D" w14:textId="77777777" w:rsidR="00BC1975" w:rsidRPr="004B47B8" w:rsidRDefault="00BC1975" w:rsidP="00BC1975">
      <w:pPr>
        <w:spacing w:after="0" w:line="240" w:lineRule="auto"/>
        <w:ind w:left="-57" w:right="-57"/>
        <w:jc w:val="both"/>
        <w:rPr>
          <w:rFonts w:eastAsia="Times New Roman" w:cs="Times New Roman"/>
          <w:bCs/>
          <w:i/>
          <w:iCs/>
          <w:sz w:val="21"/>
          <w:szCs w:val="21"/>
          <w:lang w:eastAsia="sl-SI"/>
        </w:rPr>
      </w:pPr>
    </w:p>
    <w:p w14:paraId="5EE82096" w14:textId="29EF3BF8" w:rsidR="00B97F6F" w:rsidRPr="004B47B8" w:rsidRDefault="00BC1975" w:rsidP="00B97F6F">
      <w:pPr>
        <w:spacing w:after="0" w:line="240" w:lineRule="auto"/>
        <w:jc w:val="both"/>
        <w:rPr>
          <w:bCs/>
          <w:sz w:val="21"/>
          <w:szCs w:val="21"/>
        </w:rPr>
      </w:pPr>
      <w:r w:rsidRPr="004B47B8">
        <w:rPr>
          <w:rFonts w:eastAsia="Times New Roman" w:cs="Times New Roman"/>
          <w:bCs/>
          <w:sz w:val="21"/>
          <w:szCs w:val="21"/>
          <w:lang w:eastAsia="sl-SI"/>
        </w:rPr>
        <w:t>Komisija z</w:t>
      </w:r>
      <w:r w:rsidR="002942E6" w:rsidRPr="004B47B8">
        <w:rPr>
          <w:rFonts w:eastAsia="Times New Roman" w:cs="Times New Roman"/>
          <w:bCs/>
          <w:sz w:val="21"/>
          <w:szCs w:val="21"/>
          <w:lang w:eastAsia="sl-SI"/>
        </w:rPr>
        <w:t>a pregled kandidatur se sestane</w:t>
      </w:r>
      <w:r w:rsidRPr="004B47B8">
        <w:rPr>
          <w:rFonts w:eastAsia="Times New Roman" w:cs="Times New Roman"/>
          <w:bCs/>
          <w:sz w:val="21"/>
          <w:szCs w:val="21"/>
          <w:lang w:eastAsia="sl-SI"/>
        </w:rPr>
        <w:t xml:space="preserve"> </w:t>
      </w:r>
      <w:r w:rsidR="00F10793" w:rsidRPr="004B47B8">
        <w:rPr>
          <w:rFonts w:eastAsia="Times New Roman" w:cs="Times New Roman"/>
          <w:b/>
          <w:bCs/>
          <w:sz w:val="21"/>
          <w:szCs w:val="21"/>
          <w:lang w:eastAsia="sl-SI"/>
        </w:rPr>
        <w:t>14</w:t>
      </w:r>
      <w:r w:rsidR="004C3CDA" w:rsidRPr="004B47B8">
        <w:rPr>
          <w:rFonts w:eastAsia="Times New Roman" w:cs="Times New Roman"/>
          <w:b/>
          <w:bCs/>
          <w:sz w:val="21"/>
          <w:szCs w:val="21"/>
          <w:lang w:eastAsia="sl-SI"/>
        </w:rPr>
        <w:t>.</w:t>
      </w:r>
      <w:r w:rsidR="007B5B8C" w:rsidRPr="004B47B8">
        <w:rPr>
          <w:rFonts w:eastAsia="Times New Roman" w:cs="Times New Roman"/>
          <w:b/>
          <w:bCs/>
          <w:sz w:val="21"/>
          <w:szCs w:val="21"/>
          <w:lang w:eastAsia="sl-SI"/>
        </w:rPr>
        <w:t xml:space="preserve"> 1</w:t>
      </w:r>
      <w:r w:rsidR="00BF7FBF" w:rsidRPr="004B47B8">
        <w:rPr>
          <w:rFonts w:eastAsia="Times New Roman" w:cs="Times New Roman"/>
          <w:b/>
          <w:bCs/>
          <w:sz w:val="21"/>
          <w:szCs w:val="21"/>
          <w:lang w:eastAsia="sl-SI"/>
        </w:rPr>
        <w:t>1</w:t>
      </w:r>
      <w:r w:rsidRPr="004B47B8">
        <w:rPr>
          <w:rFonts w:eastAsia="Times New Roman" w:cs="Times New Roman"/>
          <w:b/>
          <w:bCs/>
          <w:sz w:val="21"/>
          <w:szCs w:val="21"/>
          <w:lang w:eastAsia="sl-SI"/>
        </w:rPr>
        <w:t>. 20</w:t>
      </w:r>
      <w:r w:rsidR="00F10793" w:rsidRPr="004B47B8">
        <w:rPr>
          <w:rFonts w:eastAsia="Times New Roman" w:cs="Times New Roman"/>
          <w:b/>
          <w:bCs/>
          <w:sz w:val="21"/>
          <w:szCs w:val="21"/>
          <w:lang w:eastAsia="sl-SI"/>
        </w:rPr>
        <w:t>22</w:t>
      </w:r>
      <w:r w:rsidR="00BF7FBF" w:rsidRPr="004B47B8">
        <w:rPr>
          <w:rFonts w:eastAsia="Times New Roman" w:cs="Times New Roman"/>
          <w:b/>
          <w:bCs/>
          <w:sz w:val="21"/>
          <w:szCs w:val="21"/>
          <w:lang w:eastAsia="sl-SI"/>
        </w:rPr>
        <w:t xml:space="preserve"> </w:t>
      </w:r>
      <w:r w:rsidR="006A22C9" w:rsidRPr="004B47B8">
        <w:rPr>
          <w:rFonts w:eastAsia="Times New Roman" w:cs="Times New Roman"/>
          <w:b/>
          <w:bCs/>
          <w:sz w:val="21"/>
          <w:szCs w:val="21"/>
          <w:lang w:eastAsia="sl-SI"/>
        </w:rPr>
        <w:t>po 1</w:t>
      </w:r>
      <w:r w:rsidR="00C1141A" w:rsidRPr="004B47B8">
        <w:rPr>
          <w:rFonts w:eastAsia="Times New Roman" w:cs="Times New Roman"/>
          <w:b/>
          <w:bCs/>
          <w:sz w:val="21"/>
          <w:szCs w:val="21"/>
          <w:lang w:eastAsia="sl-SI"/>
        </w:rPr>
        <w:t>2</w:t>
      </w:r>
      <w:r w:rsidR="004C3CDA" w:rsidRPr="004B47B8">
        <w:rPr>
          <w:rFonts w:eastAsia="Times New Roman" w:cs="Times New Roman"/>
          <w:b/>
          <w:bCs/>
          <w:sz w:val="21"/>
          <w:szCs w:val="21"/>
          <w:lang w:eastAsia="sl-SI"/>
        </w:rPr>
        <w:t>.00</w:t>
      </w:r>
      <w:r w:rsidR="00BF7FBF" w:rsidRPr="004B47B8">
        <w:rPr>
          <w:rFonts w:eastAsia="Times New Roman" w:cs="Times New Roman"/>
          <w:b/>
          <w:bCs/>
          <w:sz w:val="21"/>
          <w:szCs w:val="21"/>
          <w:lang w:eastAsia="sl-SI"/>
        </w:rPr>
        <w:t xml:space="preserve"> uri</w:t>
      </w:r>
      <w:r w:rsidRPr="004B47B8">
        <w:rPr>
          <w:rFonts w:eastAsia="Times New Roman" w:cs="Arial"/>
          <w:b/>
          <w:sz w:val="21"/>
          <w:szCs w:val="21"/>
          <w:lang w:eastAsia="sl-SI"/>
        </w:rPr>
        <w:t xml:space="preserve"> </w:t>
      </w:r>
      <w:r w:rsidR="00473936" w:rsidRPr="004B47B8">
        <w:rPr>
          <w:rFonts w:eastAsia="Times New Roman" w:cs="Times New Roman"/>
          <w:bCs/>
          <w:sz w:val="21"/>
          <w:szCs w:val="21"/>
          <w:lang w:eastAsia="sl-SI"/>
        </w:rPr>
        <w:t xml:space="preserve">in preizkusi, </w:t>
      </w:r>
      <w:r w:rsidRPr="004B47B8">
        <w:rPr>
          <w:rFonts w:eastAsia="Times New Roman" w:cs="Times New Roman"/>
          <w:bCs/>
          <w:sz w:val="21"/>
          <w:szCs w:val="21"/>
          <w:lang w:eastAsia="sl-SI"/>
        </w:rPr>
        <w:t xml:space="preserve">ali so kandidature vložene v predpisanem roku ter ali posamezni kandidati izpolnjujejo predpisane pogoje za kandidiranje. </w:t>
      </w:r>
      <w:r w:rsidR="00B97F6F" w:rsidRPr="004B47B8">
        <w:rPr>
          <w:bCs/>
          <w:sz w:val="21"/>
          <w:szCs w:val="21"/>
        </w:rPr>
        <w:t xml:space="preserve">Nepravočasne kandidature komisija z odločbo zavrže, neutemeljene zavrne, nepopolne pa da v dopolnitev. </w:t>
      </w:r>
    </w:p>
    <w:p w14:paraId="4CB5F4E2" w14:textId="6E200EE4" w:rsidR="00BC1975" w:rsidRPr="004B47B8" w:rsidRDefault="00BC1975" w:rsidP="00BC1975">
      <w:pPr>
        <w:spacing w:after="0" w:line="240" w:lineRule="auto"/>
        <w:ind w:left="-57" w:right="-57"/>
        <w:jc w:val="both"/>
        <w:rPr>
          <w:rFonts w:eastAsia="Times New Roman" w:cs="Times New Roman"/>
          <w:bCs/>
          <w:sz w:val="21"/>
          <w:szCs w:val="21"/>
          <w:lang w:eastAsia="sl-SI"/>
        </w:rPr>
      </w:pPr>
    </w:p>
    <w:p w14:paraId="7469CF16" w14:textId="41CC5C66" w:rsidR="001C081D" w:rsidRPr="004B47B8" w:rsidRDefault="001C081D" w:rsidP="00BC1975">
      <w:pPr>
        <w:spacing w:after="0" w:line="240" w:lineRule="auto"/>
        <w:ind w:left="-57" w:right="-57"/>
        <w:jc w:val="both"/>
        <w:rPr>
          <w:rFonts w:eastAsia="Times New Roman" w:cs="Times New Roman"/>
          <w:bCs/>
          <w:sz w:val="21"/>
          <w:szCs w:val="21"/>
          <w:lang w:eastAsia="sl-SI"/>
        </w:rPr>
      </w:pPr>
      <w:r w:rsidRPr="004B47B8">
        <w:rPr>
          <w:rFonts w:eastAsia="Times New Roman" w:cs="Times New Roman"/>
          <w:bCs/>
          <w:sz w:val="21"/>
          <w:szCs w:val="21"/>
          <w:lang w:eastAsia="sl-SI"/>
        </w:rPr>
        <w:t xml:space="preserve">V primeru, ko komisija za pregled kandidatur ugotovi, da je posamezna kandidatura nepopolna ali kako drugače nepravilna, vendar pa je pravočasna, od predlagatelja kandidature zahteva dopolnitev vloge najkasneje </w:t>
      </w:r>
      <w:r w:rsidRPr="004B47B8">
        <w:rPr>
          <w:rFonts w:eastAsia="Times New Roman" w:cs="Times New Roman"/>
          <w:b/>
          <w:bCs/>
          <w:sz w:val="21"/>
          <w:szCs w:val="21"/>
          <w:lang w:eastAsia="sl-SI"/>
        </w:rPr>
        <w:t xml:space="preserve">do </w:t>
      </w:r>
      <w:r w:rsidR="00F10793" w:rsidRPr="004B47B8">
        <w:rPr>
          <w:rFonts w:eastAsia="Times New Roman" w:cs="Times New Roman"/>
          <w:b/>
          <w:bCs/>
          <w:sz w:val="21"/>
          <w:szCs w:val="21"/>
          <w:lang w:eastAsia="sl-SI"/>
        </w:rPr>
        <w:t>21</w:t>
      </w:r>
      <w:r w:rsidR="004C3CDA" w:rsidRPr="004B47B8">
        <w:rPr>
          <w:rFonts w:eastAsia="Times New Roman" w:cs="Times New Roman"/>
          <w:b/>
          <w:bCs/>
          <w:sz w:val="21"/>
          <w:szCs w:val="21"/>
          <w:lang w:eastAsia="sl-SI"/>
        </w:rPr>
        <w:t>. 11</w:t>
      </w:r>
      <w:r w:rsidRPr="004B47B8">
        <w:rPr>
          <w:rFonts w:eastAsia="Times New Roman" w:cs="Times New Roman"/>
          <w:b/>
          <w:bCs/>
          <w:sz w:val="21"/>
          <w:szCs w:val="21"/>
          <w:lang w:eastAsia="sl-SI"/>
        </w:rPr>
        <w:t>. 20</w:t>
      </w:r>
      <w:r w:rsidR="00F10793" w:rsidRPr="004B47B8">
        <w:rPr>
          <w:rFonts w:eastAsia="Times New Roman" w:cs="Times New Roman"/>
          <w:b/>
          <w:bCs/>
          <w:sz w:val="21"/>
          <w:szCs w:val="21"/>
          <w:lang w:eastAsia="sl-SI"/>
        </w:rPr>
        <w:t>22</w:t>
      </w:r>
      <w:r w:rsidRPr="004B47B8">
        <w:rPr>
          <w:rFonts w:eastAsia="Times New Roman" w:cs="Times New Roman"/>
          <w:b/>
          <w:bCs/>
          <w:sz w:val="21"/>
          <w:szCs w:val="21"/>
          <w:lang w:eastAsia="sl-SI"/>
        </w:rPr>
        <w:t xml:space="preserve"> do </w:t>
      </w:r>
      <w:r w:rsidR="006A22C9" w:rsidRPr="004B47B8">
        <w:rPr>
          <w:rFonts w:eastAsia="Times New Roman" w:cs="Times New Roman"/>
          <w:b/>
          <w:bCs/>
          <w:sz w:val="21"/>
          <w:szCs w:val="21"/>
          <w:lang w:eastAsia="sl-SI"/>
        </w:rPr>
        <w:t>1</w:t>
      </w:r>
      <w:r w:rsidR="00F10793" w:rsidRPr="004B47B8">
        <w:rPr>
          <w:rFonts w:eastAsia="Times New Roman" w:cs="Times New Roman"/>
          <w:b/>
          <w:bCs/>
          <w:sz w:val="21"/>
          <w:szCs w:val="21"/>
          <w:lang w:eastAsia="sl-SI"/>
        </w:rPr>
        <w:t>2</w:t>
      </w:r>
      <w:r w:rsidRPr="004B47B8">
        <w:rPr>
          <w:rFonts w:eastAsia="Times New Roman" w:cs="Times New Roman"/>
          <w:b/>
          <w:bCs/>
          <w:sz w:val="21"/>
          <w:szCs w:val="21"/>
          <w:lang w:eastAsia="sl-SI"/>
        </w:rPr>
        <w:t>.00</w:t>
      </w:r>
      <w:r w:rsidRPr="004B47B8">
        <w:rPr>
          <w:rFonts w:eastAsia="Times New Roman" w:cs="Times New Roman"/>
          <w:bCs/>
          <w:sz w:val="21"/>
          <w:szCs w:val="21"/>
          <w:lang w:eastAsia="sl-SI"/>
        </w:rPr>
        <w:t xml:space="preserve"> </w:t>
      </w:r>
      <w:r w:rsidRPr="004B47B8">
        <w:rPr>
          <w:rFonts w:eastAsia="Times New Roman" w:cs="Times New Roman"/>
          <w:b/>
          <w:bCs/>
          <w:sz w:val="21"/>
          <w:szCs w:val="21"/>
          <w:lang w:eastAsia="sl-SI"/>
        </w:rPr>
        <w:t>ure.</w:t>
      </w:r>
      <w:r w:rsidRPr="004B47B8">
        <w:rPr>
          <w:rFonts w:eastAsia="Times New Roman" w:cs="Times New Roman"/>
          <w:bCs/>
          <w:sz w:val="21"/>
          <w:szCs w:val="21"/>
          <w:lang w:eastAsia="sl-SI"/>
        </w:rPr>
        <w:t xml:space="preserve"> Komisija za pregled kandidatur v primeru izdaje odločbe le-to javno objavi na spletnih straneh</w:t>
      </w:r>
      <w:r w:rsidR="00746D9E" w:rsidRPr="004B47B8">
        <w:rPr>
          <w:rFonts w:eastAsia="Times New Roman" w:cs="Times New Roman"/>
          <w:bCs/>
          <w:sz w:val="21"/>
          <w:szCs w:val="21"/>
          <w:lang w:eastAsia="sl-SI"/>
        </w:rPr>
        <w:t xml:space="preserve"> FT</w:t>
      </w:r>
      <w:r w:rsidR="0088369F" w:rsidRPr="004B47B8">
        <w:rPr>
          <w:rFonts w:eastAsia="Times New Roman" w:cs="Times New Roman"/>
          <w:bCs/>
          <w:sz w:val="21"/>
          <w:szCs w:val="21"/>
          <w:lang w:eastAsia="sl-SI"/>
        </w:rPr>
        <w:t xml:space="preserve"> in </w:t>
      </w:r>
      <w:r w:rsidR="00746D9E" w:rsidRPr="004B47B8">
        <w:rPr>
          <w:rFonts w:eastAsia="Times New Roman" w:cs="Times New Roman"/>
          <w:bCs/>
          <w:sz w:val="21"/>
          <w:szCs w:val="21"/>
          <w:lang w:eastAsia="sl-SI"/>
        </w:rPr>
        <w:t>UM</w:t>
      </w:r>
      <w:r w:rsidRPr="004B47B8">
        <w:rPr>
          <w:rFonts w:eastAsia="Times New Roman" w:cs="Times New Roman"/>
          <w:bCs/>
          <w:sz w:val="21"/>
          <w:szCs w:val="21"/>
          <w:lang w:eastAsia="sl-SI"/>
        </w:rPr>
        <w:t>, kar se šteje za seznanitev kandidata z izdajo odločbe.</w:t>
      </w:r>
    </w:p>
    <w:p w14:paraId="4FB8C3B9" w14:textId="77777777" w:rsidR="001C081D" w:rsidRPr="004B47B8" w:rsidRDefault="001C081D" w:rsidP="00BC1975">
      <w:pPr>
        <w:spacing w:after="0" w:line="240" w:lineRule="auto"/>
        <w:ind w:left="-57" w:right="-57"/>
        <w:jc w:val="both"/>
        <w:rPr>
          <w:rFonts w:eastAsia="Times New Roman" w:cs="Times New Roman"/>
          <w:bCs/>
          <w:sz w:val="21"/>
          <w:szCs w:val="21"/>
          <w:lang w:eastAsia="sl-SI"/>
        </w:rPr>
      </w:pPr>
    </w:p>
    <w:p w14:paraId="7B805F75" w14:textId="1A3A7575" w:rsidR="00BC1975" w:rsidRPr="004B47B8" w:rsidRDefault="00BC1975" w:rsidP="00BC1975">
      <w:pPr>
        <w:spacing w:after="0" w:line="240" w:lineRule="auto"/>
        <w:ind w:left="-57" w:right="-57"/>
        <w:jc w:val="both"/>
        <w:rPr>
          <w:rFonts w:eastAsia="Times New Roman" w:cs="Times New Roman"/>
          <w:bCs/>
          <w:sz w:val="21"/>
          <w:szCs w:val="21"/>
          <w:lang w:eastAsia="sl-SI"/>
        </w:rPr>
      </w:pPr>
      <w:r w:rsidRPr="004B47B8">
        <w:rPr>
          <w:rFonts w:eastAsia="Times New Roman" w:cs="Times New Roman"/>
          <w:bCs/>
          <w:sz w:val="21"/>
          <w:szCs w:val="21"/>
          <w:lang w:eastAsia="sl-SI"/>
        </w:rPr>
        <w:t xml:space="preserve">Komisija za pregled kandidatur pripravi seznam kandidatov, ki imajo popolno kandidaturo, seznam kandidatov, ki imajo nepopolno kandidaturo in seznam kandidatov, ki imajo nepravočasno kandidaturo. Izdelane sezname ter vložene kandidature odstopi komisiji za pritožbe.  </w:t>
      </w:r>
    </w:p>
    <w:p w14:paraId="06DB1826" w14:textId="77777777" w:rsidR="00BC1975" w:rsidRPr="004B47B8" w:rsidRDefault="00BC1975" w:rsidP="00BC1975">
      <w:pPr>
        <w:spacing w:after="0" w:line="240" w:lineRule="auto"/>
        <w:ind w:left="-57" w:right="-57"/>
        <w:jc w:val="both"/>
        <w:rPr>
          <w:rFonts w:eastAsia="Times New Roman" w:cs="Times New Roman"/>
          <w:bCs/>
          <w:sz w:val="21"/>
          <w:szCs w:val="21"/>
          <w:lang w:eastAsia="sl-SI"/>
        </w:rPr>
      </w:pPr>
    </w:p>
    <w:p w14:paraId="1E3A1B09" w14:textId="69E5D08A" w:rsidR="00BC1975" w:rsidRPr="004B47B8" w:rsidRDefault="00BC1975" w:rsidP="00BC1975">
      <w:pPr>
        <w:spacing w:after="0" w:line="240" w:lineRule="auto"/>
        <w:ind w:left="-57" w:right="-57"/>
        <w:jc w:val="both"/>
        <w:rPr>
          <w:rFonts w:eastAsia="Times New Roman" w:cs="Times New Roman"/>
          <w:bCs/>
          <w:sz w:val="21"/>
          <w:szCs w:val="21"/>
          <w:lang w:eastAsia="sl-SI"/>
        </w:rPr>
      </w:pPr>
    </w:p>
    <w:p w14:paraId="1230D262" w14:textId="4D0DE0B1" w:rsidR="00BC1975" w:rsidRPr="004B47B8" w:rsidRDefault="00BC1975" w:rsidP="00BC1975">
      <w:pPr>
        <w:spacing w:after="0" w:line="240" w:lineRule="auto"/>
        <w:ind w:left="-57" w:right="-57"/>
        <w:jc w:val="center"/>
        <w:rPr>
          <w:rFonts w:eastAsia="Times New Roman" w:cs="Times New Roman"/>
          <w:b/>
          <w:bCs/>
          <w:sz w:val="21"/>
          <w:szCs w:val="21"/>
          <w:lang w:eastAsia="sl-SI"/>
        </w:rPr>
      </w:pPr>
      <w:r w:rsidRPr="004B47B8">
        <w:rPr>
          <w:rFonts w:eastAsia="Times New Roman" w:cs="Times New Roman"/>
          <w:b/>
          <w:bCs/>
          <w:sz w:val="21"/>
          <w:szCs w:val="21"/>
          <w:lang w:eastAsia="sl-SI"/>
        </w:rPr>
        <w:t>V.</w:t>
      </w:r>
    </w:p>
    <w:p w14:paraId="7603BADD" w14:textId="43AC8D3D" w:rsidR="00BC1975" w:rsidRPr="004B47B8" w:rsidRDefault="004C3CDA" w:rsidP="00BC1975">
      <w:pPr>
        <w:spacing w:after="0" w:line="240" w:lineRule="auto"/>
        <w:ind w:left="-57" w:right="-57"/>
        <w:jc w:val="center"/>
        <w:rPr>
          <w:rFonts w:eastAsia="Times New Roman" w:cs="Times New Roman"/>
          <w:b/>
          <w:bCs/>
          <w:sz w:val="21"/>
          <w:szCs w:val="21"/>
          <w:lang w:eastAsia="sl-SI"/>
        </w:rPr>
      </w:pPr>
      <w:r w:rsidRPr="004B47B8">
        <w:rPr>
          <w:rFonts w:eastAsia="Times New Roman" w:cs="Times New Roman"/>
          <w:b/>
          <w:bCs/>
          <w:sz w:val="21"/>
          <w:szCs w:val="21"/>
          <w:lang w:eastAsia="sl-SI"/>
        </w:rPr>
        <w:t>(U</w:t>
      </w:r>
      <w:r w:rsidR="00BC1975" w:rsidRPr="004B47B8">
        <w:rPr>
          <w:rFonts w:eastAsia="Times New Roman" w:cs="Times New Roman"/>
          <w:b/>
          <w:bCs/>
          <w:sz w:val="21"/>
          <w:szCs w:val="21"/>
          <w:lang w:eastAsia="sl-SI"/>
        </w:rPr>
        <w:t>govor kandidata in delo komisije za pritožbe)</w:t>
      </w:r>
    </w:p>
    <w:p w14:paraId="0BD5D43B" w14:textId="77777777" w:rsidR="0088369F" w:rsidRPr="004B47B8" w:rsidRDefault="0088369F" w:rsidP="00BC1975">
      <w:pPr>
        <w:spacing w:after="0" w:line="240" w:lineRule="auto"/>
        <w:ind w:left="-57" w:right="-57"/>
        <w:jc w:val="center"/>
        <w:rPr>
          <w:rFonts w:eastAsia="Times New Roman" w:cs="Times New Roman"/>
          <w:b/>
          <w:bCs/>
          <w:sz w:val="21"/>
          <w:szCs w:val="21"/>
          <w:lang w:eastAsia="sl-SI"/>
        </w:rPr>
      </w:pPr>
    </w:p>
    <w:p w14:paraId="7D067D84" w14:textId="779147F7" w:rsidR="0088369F" w:rsidRPr="004B47B8" w:rsidRDefault="0088369F" w:rsidP="0088369F">
      <w:pPr>
        <w:spacing w:after="0" w:line="240" w:lineRule="auto"/>
        <w:ind w:left="-57" w:right="-57"/>
        <w:jc w:val="both"/>
        <w:rPr>
          <w:rFonts w:eastAsia="Times New Roman" w:cs="Times New Roman"/>
          <w:bCs/>
          <w:iCs/>
          <w:sz w:val="21"/>
          <w:szCs w:val="21"/>
          <w:lang w:eastAsia="sl-SI"/>
        </w:rPr>
      </w:pPr>
      <w:r w:rsidRPr="004B47B8">
        <w:rPr>
          <w:rFonts w:eastAsia="Times New Roman" w:cs="Times New Roman"/>
          <w:sz w:val="21"/>
          <w:szCs w:val="21"/>
          <w:lang w:eastAsia="sl-SI"/>
        </w:rPr>
        <w:t xml:space="preserve">Dekan imenuje Komisijo za pritožbe, </w:t>
      </w:r>
      <w:r w:rsidRPr="004B47B8">
        <w:rPr>
          <w:rFonts w:eastAsia="Times New Roman" w:cs="Times New Roman"/>
          <w:bCs/>
          <w:iCs/>
          <w:sz w:val="21"/>
          <w:szCs w:val="21"/>
          <w:lang w:eastAsia="sl-SI"/>
        </w:rPr>
        <w:t xml:space="preserve">sestavljeno iz </w:t>
      </w:r>
      <w:r w:rsidR="00F80BDF" w:rsidRPr="004B47B8">
        <w:rPr>
          <w:rFonts w:eastAsia="Times New Roman" w:cs="Times New Roman"/>
          <w:bCs/>
          <w:iCs/>
          <w:sz w:val="21"/>
          <w:szCs w:val="21"/>
          <w:lang w:eastAsia="sl-SI"/>
        </w:rPr>
        <w:t>treh</w:t>
      </w:r>
      <w:r w:rsidRPr="004B47B8">
        <w:rPr>
          <w:rFonts w:eastAsia="Times New Roman" w:cs="Times New Roman"/>
          <w:bCs/>
          <w:iCs/>
          <w:sz w:val="21"/>
          <w:szCs w:val="21"/>
          <w:lang w:eastAsia="sl-SI"/>
        </w:rPr>
        <w:t xml:space="preserve"> članov, od katerih mora biti vsaj en študent. Visokošolski učitelj oziroma znanstveni delavec, ki je vložil kandidaturo za člana Senata </w:t>
      </w:r>
      <w:r w:rsidRPr="004B47B8">
        <w:rPr>
          <w:rFonts w:eastAsia="Times New Roman" w:cs="Times New Roman"/>
          <w:bCs/>
          <w:sz w:val="21"/>
          <w:szCs w:val="21"/>
          <w:lang w:eastAsia="sl-SI"/>
        </w:rPr>
        <w:t>Fakultete za turizem Univerze v Mariboru</w:t>
      </w:r>
      <w:r w:rsidRPr="004B47B8">
        <w:rPr>
          <w:rFonts w:eastAsia="Times New Roman" w:cs="Times New Roman"/>
          <w:bCs/>
          <w:iCs/>
          <w:sz w:val="21"/>
          <w:szCs w:val="21"/>
          <w:lang w:eastAsia="sl-SI"/>
        </w:rPr>
        <w:t xml:space="preserve">, ne sme biti član komisije za pritožbe.  </w:t>
      </w:r>
    </w:p>
    <w:p w14:paraId="7D0A3666" w14:textId="77777777" w:rsidR="0088369F" w:rsidRPr="004B47B8" w:rsidRDefault="0088369F" w:rsidP="0088369F">
      <w:pPr>
        <w:spacing w:after="0" w:line="240" w:lineRule="auto"/>
        <w:ind w:left="-57" w:right="-57"/>
        <w:jc w:val="both"/>
        <w:rPr>
          <w:rFonts w:eastAsia="Times New Roman" w:cs="Times New Roman"/>
          <w:bCs/>
          <w:iCs/>
          <w:sz w:val="21"/>
          <w:szCs w:val="21"/>
          <w:lang w:eastAsia="sl-SI"/>
        </w:rPr>
      </w:pPr>
    </w:p>
    <w:p w14:paraId="3577BFFE" w14:textId="2B61E12D" w:rsidR="00BC1975" w:rsidRPr="004B47B8" w:rsidRDefault="00BC1975" w:rsidP="00BC1975">
      <w:pPr>
        <w:spacing w:after="0" w:line="240" w:lineRule="auto"/>
        <w:ind w:left="-57" w:right="-57"/>
        <w:jc w:val="both"/>
        <w:rPr>
          <w:rFonts w:eastAsia="Times New Roman" w:cs="Times New Roman"/>
          <w:bCs/>
          <w:sz w:val="21"/>
          <w:szCs w:val="21"/>
          <w:lang w:eastAsia="sl-SI"/>
        </w:rPr>
      </w:pPr>
      <w:bookmarkStart w:id="0" w:name="_Hlk118448917"/>
      <w:r w:rsidRPr="004B47B8">
        <w:rPr>
          <w:rFonts w:eastAsia="Times New Roman" w:cs="Times New Roman"/>
          <w:bCs/>
          <w:sz w:val="21"/>
          <w:szCs w:val="21"/>
          <w:lang w:eastAsia="sl-SI"/>
        </w:rPr>
        <w:t xml:space="preserve">Zoper odločbo </w:t>
      </w:r>
      <w:r w:rsidR="004C3CDA" w:rsidRPr="004B47B8">
        <w:rPr>
          <w:rFonts w:eastAsia="Times New Roman" w:cs="Times New Roman"/>
          <w:bCs/>
          <w:sz w:val="21"/>
          <w:szCs w:val="21"/>
          <w:lang w:eastAsia="sl-SI"/>
        </w:rPr>
        <w:t>K</w:t>
      </w:r>
      <w:r w:rsidRPr="004B47B8">
        <w:rPr>
          <w:rFonts w:eastAsia="Times New Roman" w:cs="Times New Roman"/>
          <w:bCs/>
          <w:sz w:val="21"/>
          <w:szCs w:val="21"/>
          <w:lang w:eastAsia="sl-SI"/>
        </w:rPr>
        <w:t>omisije za pregled kandidatur, s katero se zavrže ali zavrne kand</w:t>
      </w:r>
      <w:r w:rsidR="00B202E2" w:rsidRPr="004B47B8">
        <w:rPr>
          <w:rFonts w:eastAsia="Times New Roman" w:cs="Times New Roman"/>
          <w:bCs/>
          <w:sz w:val="21"/>
          <w:szCs w:val="21"/>
          <w:lang w:eastAsia="sl-SI"/>
        </w:rPr>
        <w:t xml:space="preserve">idatura, lahko vlagatelj vloži obrazložen ugovor. Vlagatelj </w:t>
      </w:r>
      <w:r w:rsidRPr="004B47B8">
        <w:rPr>
          <w:rFonts w:eastAsia="Times New Roman" w:cs="Times New Roman"/>
          <w:bCs/>
          <w:sz w:val="21"/>
          <w:szCs w:val="21"/>
          <w:lang w:eastAsia="sl-SI"/>
        </w:rPr>
        <w:t>mora skupaj z ugovorom kandidaturo ustrezno dopolniti najkasneje do</w:t>
      </w:r>
      <w:r w:rsidRPr="004B47B8">
        <w:rPr>
          <w:rFonts w:eastAsia="Times New Roman" w:cs="Times New Roman"/>
          <w:b/>
          <w:bCs/>
          <w:sz w:val="21"/>
          <w:szCs w:val="21"/>
          <w:lang w:eastAsia="sl-SI"/>
        </w:rPr>
        <w:t xml:space="preserve"> </w:t>
      </w:r>
      <w:r w:rsidR="006A22C9" w:rsidRPr="004B47B8">
        <w:rPr>
          <w:rFonts w:eastAsia="Times New Roman" w:cs="Times New Roman"/>
          <w:b/>
          <w:bCs/>
          <w:sz w:val="21"/>
          <w:szCs w:val="21"/>
          <w:lang w:eastAsia="sl-SI"/>
        </w:rPr>
        <w:t>2</w:t>
      </w:r>
      <w:r w:rsidR="00F10793" w:rsidRPr="004B47B8">
        <w:rPr>
          <w:rFonts w:eastAsia="Times New Roman" w:cs="Times New Roman"/>
          <w:b/>
          <w:bCs/>
          <w:sz w:val="21"/>
          <w:szCs w:val="21"/>
          <w:lang w:eastAsia="sl-SI"/>
        </w:rPr>
        <w:t>1</w:t>
      </w:r>
      <w:r w:rsidR="001C081D" w:rsidRPr="004B47B8">
        <w:rPr>
          <w:rFonts w:eastAsia="Times New Roman" w:cs="Times New Roman"/>
          <w:b/>
          <w:bCs/>
          <w:sz w:val="21"/>
          <w:szCs w:val="21"/>
          <w:lang w:eastAsia="sl-SI"/>
        </w:rPr>
        <w:t>. 11. 20</w:t>
      </w:r>
      <w:r w:rsidR="00F10793" w:rsidRPr="004B47B8">
        <w:rPr>
          <w:rFonts w:eastAsia="Times New Roman" w:cs="Times New Roman"/>
          <w:b/>
          <w:bCs/>
          <w:sz w:val="21"/>
          <w:szCs w:val="21"/>
          <w:lang w:eastAsia="sl-SI"/>
        </w:rPr>
        <w:t>22</w:t>
      </w:r>
      <w:r w:rsidR="00F80BDF" w:rsidRPr="004B47B8">
        <w:rPr>
          <w:rFonts w:eastAsia="Times New Roman" w:cs="Times New Roman"/>
          <w:b/>
          <w:bCs/>
          <w:sz w:val="21"/>
          <w:szCs w:val="21"/>
          <w:lang w:eastAsia="sl-SI"/>
        </w:rPr>
        <w:t xml:space="preserve"> </w:t>
      </w:r>
      <w:r w:rsidR="006A22C9" w:rsidRPr="004B47B8">
        <w:rPr>
          <w:rFonts w:eastAsia="Times New Roman" w:cs="Times New Roman"/>
          <w:b/>
          <w:bCs/>
          <w:sz w:val="21"/>
          <w:szCs w:val="21"/>
          <w:lang w:eastAsia="sl-SI"/>
        </w:rPr>
        <w:t>do 1</w:t>
      </w:r>
      <w:r w:rsidR="00F10793" w:rsidRPr="004B47B8">
        <w:rPr>
          <w:rFonts w:eastAsia="Times New Roman" w:cs="Times New Roman"/>
          <w:b/>
          <w:bCs/>
          <w:sz w:val="21"/>
          <w:szCs w:val="21"/>
          <w:lang w:eastAsia="sl-SI"/>
        </w:rPr>
        <w:t>2</w:t>
      </w:r>
      <w:r w:rsidRPr="004B47B8">
        <w:rPr>
          <w:rFonts w:eastAsia="Times New Roman" w:cs="Times New Roman"/>
          <w:b/>
          <w:bCs/>
          <w:sz w:val="21"/>
          <w:szCs w:val="21"/>
          <w:lang w:eastAsia="sl-SI"/>
        </w:rPr>
        <w:t>.00 ure.</w:t>
      </w:r>
      <w:r w:rsidRPr="004B47B8">
        <w:rPr>
          <w:rFonts w:eastAsia="Times New Roman" w:cs="Times New Roman"/>
          <w:bCs/>
          <w:sz w:val="21"/>
          <w:szCs w:val="21"/>
          <w:lang w:eastAsia="sl-SI"/>
        </w:rPr>
        <w:t xml:space="preserve"> Šteje se, da je ugovor vložen, tudi če je do </w:t>
      </w:r>
      <w:r w:rsidR="006A22C9" w:rsidRPr="004B47B8">
        <w:rPr>
          <w:rFonts w:eastAsia="Times New Roman" w:cs="Times New Roman"/>
          <w:b/>
          <w:bCs/>
          <w:sz w:val="21"/>
          <w:szCs w:val="21"/>
          <w:lang w:eastAsia="sl-SI"/>
        </w:rPr>
        <w:t>2</w:t>
      </w:r>
      <w:r w:rsidR="00F10793" w:rsidRPr="004B47B8">
        <w:rPr>
          <w:rFonts w:eastAsia="Times New Roman" w:cs="Times New Roman"/>
          <w:b/>
          <w:bCs/>
          <w:sz w:val="21"/>
          <w:szCs w:val="21"/>
          <w:lang w:eastAsia="sl-SI"/>
        </w:rPr>
        <w:t>1</w:t>
      </w:r>
      <w:r w:rsidR="006A22C9" w:rsidRPr="004B47B8">
        <w:rPr>
          <w:rFonts w:eastAsia="Times New Roman" w:cs="Times New Roman"/>
          <w:b/>
          <w:bCs/>
          <w:sz w:val="21"/>
          <w:szCs w:val="21"/>
          <w:lang w:eastAsia="sl-SI"/>
        </w:rPr>
        <w:t>. 11. 20</w:t>
      </w:r>
      <w:r w:rsidR="00F10793" w:rsidRPr="004B47B8">
        <w:rPr>
          <w:rFonts w:eastAsia="Times New Roman" w:cs="Times New Roman"/>
          <w:b/>
          <w:bCs/>
          <w:sz w:val="21"/>
          <w:szCs w:val="21"/>
          <w:lang w:eastAsia="sl-SI"/>
        </w:rPr>
        <w:t>22</w:t>
      </w:r>
      <w:r w:rsidRPr="004B47B8">
        <w:rPr>
          <w:rFonts w:eastAsia="Times New Roman" w:cs="Times New Roman"/>
          <w:b/>
          <w:bCs/>
          <w:sz w:val="21"/>
          <w:szCs w:val="21"/>
          <w:lang w:eastAsia="sl-SI"/>
        </w:rPr>
        <w:t xml:space="preserve"> do </w:t>
      </w:r>
      <w:r w:rsidR="006A22C9" w:rsidRPr="004B47B8">
        <w:rPr>
          <w:rFonts w:eastAsia="Times New Roman" w:cs="Times New Roman"/>
          <w:b/>
          <w:bCs/>
          <w:sz w:val="21"/>
          <w:szCs w:val="21"/>
          <w:lang w:eastAsia="sl-SI"/>
        </w:rPr>
        <w:t>1</w:t>
      </w:r>
      <w:r w:rsidR="00F10793" w:rsidRPr="004B47B8">
        <w:rPr>
          <w:rFonts w:eastAsia="Times New Roman" w:cs="Times New Roman"/>
          <w:b/>
          <w:bCs/>
          <w:sz w:val="21"/>
          <w:szCs w:val="21"/>
          <w:lang w:eastAsia="sl-SI"/>
        </w:rPr>
        <w:t>2</w:t>
      </w:r>
      <w:r w:rsidR="001C081D" w:rsidRPr="004B47B8">
        <w:rPr>
          <w:rFonts w:eastAsia="Times New Roman" w:cs="Times New Roman"/>
          <w:b/>
          <w:bCs/>
          <w:sz w:val="21"/>
          <w:szCs w:val="21"/>
          <w:lang w:eastAsia="sl-SI"/>
        </w:rPr>
        <w:t>.00</w:t>
      </w:r>
      <w:r w:rsidRPr="004B47B8">
        <w:rPr>
          <w:rFonts w:eastAsia="Times New Roman" w:cs="Times New Roman"/>
          <w:b/>
          <w:bCs/>
          <w:sz w:val="21"/>
          <w:szCs w:val="21"/>
          <w:lang w:eastAsia="sl-SI"/>
        </w:rPr>
        <w:t xml:space="preserve"> ure</w:t>
      </w:r>
      <w:r w:rsidRPr="004B47B8">
        <w:rPr>
          <w:rFonts w:eastAsia="Times New Roman" w:cs="Times New Roman"/>
          <w:bCs/>
          <w:sz w:val="21"/>
          <w:szCs w:val="21"/>
          <w:lang w:eastAsia="sl-SI"/>
        </w:rPr>
        <w:t xml:space="preserve"> dostavljena dopolnjena kandidatura. </w:t>
      </w:r>
    </w:p>
    <w:bookmarkEnd w:id="0"/>
    <w:p w14:paraId="4E0D428C" w14:textId="77777777" w:rsidR="00BC1975" w:rsidRPr="004B47B8" w:rsidRDefault="00BC1975" w:rsidP="00BC1975">
      <w:pPr>
        <w:spacing w:after="0" w:line="240" w:lineRule="auto"/>
        <w:ind w:left="-57" w:right="-57"/>
        <w:jc w:val="both"/>
        <w:rPr>
          <w:rFonts w:eastAsia="Times New Roman" w:cs="Times New Roman"/>
          <w:sz w:val="21"/>
          <w:szCs w:val="21"/>
          <w:lang w:eastAsia="sl-SI"/>
        </w:rPr>
      </w:pPr>
    </w:p>
    <w:p w14:paraId="5A8D3893" w14:textId="1D15B9D5" w:rsidR="00BC1975" w:rsidRPr="004B47B8" w:rsidRDefault="00BC1975" w:rsidP="00BC1975">
      <w:pPr>
        <w:spacing w:after="0" w:line="240" w:lineRule="auto"/>
        <w:ind w:left="-57" w:right="-57"/>
        <w:jc w:val="both"/>
        <w:rPr>
          <w:rFonts w:eastAsia="Times New Roman" w:cs="Times New Roman"/>
          <w:sz w:val="21"/>
          <w:szCs w:val="21"/>
          <w:lang w:eastAsia="sl-SI"/>
        </w:rPr>
      </w:pPr>
      <w:r w:rsidRPr="004B47B8">
        <w:rPr>
          <w:rFonts w:eastAsia="Times New Roman" w:cs="Times New Roman"/>
          <w:sz w:val="21"/>
          <w:szCs w:val="21"/>
          <w:lang w:eastAsia="sl-SI"/>
        </w:rPr>
        <w:t xml:space="preserve">Komisija za pritožbe se sestane dne </w:t>
      </w:r>
      <w:r w:rsidR="006A22C9" w:rsidRPr="004B47B8">
        <w:rPr>
          <w:rFonts w:eastAsia="Times New Roman" w:cs="Times New Roman"/>
          <w:b/>
          <w:sz w:val="21"/>
          <w:szCs w:val="21"/>
          <w:lang w:eastAsia="sl-SI"/>
        </w:rPr>
        <w:t>2</w:t>
      </w:r>
      <w:r w:rsidR="00F10793" w:rsidRPr="004B47B8">
        <w:rPr>
          <w:rFonts w:eastAsia="Times New Roman" w:cs="Times New Roman"/>
          <w:b/>
          <w:sz w:val="21"/>
          <w:szCs w:val="21"/>
          <w:lang w:eastAsia="sl-SI"/>
        </w:rPr>
        <w:t>5</w:t>
      </w:r>
      <w:r w:rsidR="004C3CDA" w:rsidRPr="004B47B8">
        <w:rPr>
          <w:rFonts w:eastAsia="Times New Roman" w:cs="Times New Roman"/>
          <w:b/>
          <w:sz w:val="21"/>
          <w:szCs w:val="21"/>
          <w:lang w:eastAsia="sl-SI"/>
        </w:rPr>
        <w:t>. 11.</w:t>
      </w:r>
      <w:r w:rsidR="006A22C9" w:rsidRPr="004B47B8">
        <w:rPr>
          <w:rFonts w:eastAsia="Times New Roman" w:cs="Times New Roman"/>
          <w:b/>
          <w:sz w:val="21"/>
          <w:szCs w:val="21"/>
          <w:lang w:eastAsia="sl-SI"/>
        </w:rPr>
        <w:t xml:space="preserve"> 20</w:t>
      </w:r>
      <w:r w:rsidR="00F10793" w:rsidRPr="004B47B8">
        <w:rPr>
          <w:rFonts w:eastAsia="Times New Roman" w:cs="Times New Roman"/>
          <w:b/>
          <w:sz w:val="21"/>
          <w:szCs w:val="21"/>
          <w:lang w:eastAsia="sl-SI"/>
        </w:rPr>
        <w:t>22</w:t>
      </w:r>
      <w:r w:rsidRPr="004B47B8">
        <w:rPr>
          <w:rFonts w:eastAsia="Times New Roman" w:cs="Times New Roman"/>
          <w:b/>
          <w:sz w:val="21"/>
          <w:szCs w:val="21"/>
          <w:lang w:eastAsia="sl-SI"/>
        </w:rPr>
        <w:t xml:space="preserve"> po </w:t>
      </w:r>
      <w:r w:rsidR="006A22C9" w:rsidRPr="004B47B8">
        <w:rPr>
          <w:rFonts w:eastAsia="Times New Roman" w:cs="Times New Roman"/>
          <w:b/>
          <w:sz w:val="21"/>
          <w:szCs w:val="21"/>
          <w:lang w:eastAsia="sl-SI"/>
        </w:rPr>
        <w:t>1</w:t>
      </w:r>
      <w:r w:rsidR="00F10793" w:rsidRPr="004B47B8">
        <w:rPr>
          <w:rFonts w:eastAsia="Times New Roman" w:cs="Times New Roman"/>
          <w:b/>
          <w:sz w:val="21"/>
          <w:szCs w:val="21"/>
          <w:lang w:eastAsia="sl-SI"/>
        </w:rPr>
        <w:t>2</w:t>
      </w:r>
      <w:r w:rsidR="004C3CDA" w:rsidRPr="004B47B8">
        <w:rPr>
          <w:rFonts w:eastAsia="Times New Roman" w:cs="Times New Roman"/>
          <w:b/>
          <w:sz w:val="21"/>
          <w:szCs w:val="21"/>
          <w:lang w:eastAsia="sl-SI"/>
        </w:rPr>
        <w:t>.00</w:t>
      </w:r>
      <w:r w:rsidRPr="004B47B8">
        <w:rPr>
          <w:rFonts w:eastAsia="Times New Roman" w:cs="Times New Roman"/>
          <w:b/>
          <w:sz w:val="21"/>
          <w:szCs w:val="21"/>
          <w:lang w:eastAsia="sl-SI"/>
        </w:rPr>
        <w:t xml:space="preserve"> uri</w:t>
      </w:r>
      <w:r w:rsidRPr="004B47B8">
        <w:rPr>
          <w:rFonts w:eastAsia="Times New Roman" w:cs="Times New Roman"/>
          <w:sz w:val="21"/>
          <w:szCs w:val="21"/>
          <w:lang w:eastAsia="sl-SI"/>
        </w:rPr>
        <w:t xml:space="preserve">. </w:t>
      </w:r>
    </w:p>
    <w:p w14:paraId="76C04F58" w14:textId="77777777" w:rsidR="00BC1975" w:rsidRPr="004B47B8" w:rsidRDefault="00BC1975" w:rsidP="00BC1975">
      <w:pPr>
        <w:spacing w:after="0" w:line="240" w:lineRule="auto"/>
        <w:ind w:left="-57" w:right="-57"/>
        <w:jc w:val="both"/>
        <w:rPr>
          <w:rFonts w:eastAsia="Times New Roman" w:cs="Arial"/>
          <w:sz w:val="21"/>
          <w:szCs w:val="21"/>
          <w:lang w:eastAsia="sl-SI"/>
        </w:rPr>
      </w:pPr>
    </w:p>
    <w:p w14:paraId="4AB0CB0B" w14:textId="5401EA3F" w:rsidR="00BC1975" w:rsidRPr="004B47B8" w:rsidRDefault="00BC1975" w:rsidP="00BC1975">
      <w:pPr>
        <w:spacing w:after="0" w:line="240" w:lineRule="auto"/>
        <w:ind w:left="-57" w:right="-57"/>
        <w:jc w:val="both"/>
        <w:rPr>
          <w:rFonts w:eastAsia="Times New Roman" w:cs="Arial"/>
          <w:sz w:val="21"/>
          <w:szCs w:val="21"/>
          <w:lang w:eastAsia="sl-SI"/>
        </w:rPr>
      </w:pPr>
      <w:r w:rsidRPr="004B47B8">
        <w:rPr>
          <w:rFonts w:eastAsia="Times New Roman" w:cs="Arial"/>
          <w:sz w:val="21"/>
          <w:szCs w:val="21"/>
          <w:lang w:eastAsia="sl-SI"/>
        </w:rPr>
        <w:t>V primeru, da je bila kandidatura vložena pravočasno in je ustrezno dopolnjena tako, da</w:t>
      </w:r>
      <w:r w:rsidR="004C3CDA" w:rsidRPr="004B47B8">
        <w:rPr>
          <w:rFonts w:eastAsia="Times New Roman" w:cs="Arial"/>
          <w:sz w:val="21"/>
          <w:szCs w:val="21"/>
          <w:lang w:eastAsia="sl-SI"/>
        </w:rPr>
        <w:t xml:space="preserve"> izpolnjuje predpisane pogoje, K</w:t>
      </w:r>
      <w:r w:rsidRPr="004B47B8">
        <w:rPr>
          <w:rFonts w:eastAsia="Times New Roman" w:cs="Arial"/>
          <w:sz w:val="21"/>
          <w:szCs w:val="21"/>
          <w:lang w:eastAsia="sl-SI"/>
        </w:rPr>
        <w:t>omisija za pritožbe ugodi ugovoru</w:t>
      </w:r>
      <w:r w:rsidRPr="004B47B8">
        <w:rPr>
          <w:rFonts w:eastAsia="Times New Roman" w:cs="Arial"/>
          <w:b/>
          <w:sz w:val="21"/>
          <w:szCs w:val="21"/>
          <w:lang w:eastAsia="sl-SI"/>
        </w:rPr>
        <w:t xml:space="preserve"> </w:t>
      </w:r>
      <w:r w:rsidRPr="004B47B8">
        <w:rPr>
          <w:rFonts w:eastAsia="Times New Roman" w:cs="Arial"/>
          <w:sz w:val="21"/>
          <w:szCs w:val="21"/>
          <w:lang w:eastAsia="sl-SI"/>
        </w:rPr>
        <w:t xml:space="preserve">in kandidata uvrsti na seznam popolnih kandidatur. </w:t>
      </w:r>
    </w:p>
    <w:p w14:paraId="7B6A4A5F" w14:textId="77777777" w:rsidR="00BC1975" w:rsidRPr="004B47B8" w:rsidRDefault="00BC1975" w:rsidP="00BC1975">
      <w:pPr>
        <w:spacing w:after="0" w:line="240" w:lineRule="auto"/>
        <w:ind w:left="-57" w:right="-57"/>
        <w:jc w:val="both"/>
        <w:rPr>
          <w:rFonts w:eastAsia="Times New Roman" w:cs="Arial"/>
          <w:sz w:val="21"/>
          <w:szCs w:val="21"/>
          <w:lang w:eastAsia="sl-SI"/>
        </w:rPr>
      </w:pPr>
    </w:p>
    <w:p w14:paraId="37B41580" w14:textId="77777777" w:rsidR="00BC1975" w:rsidRPr="004B47B8" w:rsidRDefault="00BC1975" w:rsidP="00BC1975">
      <w:pPr>
        <w:spacing w:after="0" w:line="240" w:lineRule="auto"/>
        <w:ind w:left="-57" w:right="-57"/>
        <w:jc w:val="both"/>
        <w:rPr>
          <w:rFonts w:eastAsia="Times New Roman" w:cs="Arial"/>
          <w:sz w:val="21"/>
          <w:szCs w:val="21"/>
          <w:lang w:eastAsia="sl-SI"/>
        </w:rPr>
      </w:pPr>
      <w:r w:rsidRPr="004B47B8">
        <w:rPr>
          <w:rFonts w:eastAsia="Times New Roman" w:cs="Arial"/>
          <w:sz w:val="21"/>
          <w:szCs w:val="21"/>
          <w:lang w:eastAsia="sl-SI"/>
        </w:rPr>
        <w:t xml:space="preserve">Kandidatura pa bo zavrnjena kot nepopolna, če ne bo dopolnjena, ali če bo sicer dopolnjena, vendar tudi potem ne ustreza predpisanim pogojem.   </w:t>
      </w:r>
    </w:p>
    <w:p w14:paraId="12A99410" w14:textId="77777777" w:rsidR="00BC1975" w:rsidRPr="004B47B8" w:rsidRDefault="00BC1975" w:rsidP="00BC1975">
      <w:pPr>
        <w:spacing w:after="0" w:line="240" w:lineRule="auto"/>
        <w:ind w:left="-57" w:right="-57"/>
        <w:jc w:val="both"/>
        <w:rPr>
          <w:rFonts w:eastAsia="Times New Roman" w:cs="Arial"/>
          <w:b/>
          <w:sz w:val="21"/>
          <w:szCs w:val="21"/>
          <w:lang w:eastAsia="sl-SI"/>
        </w:rPr>
      </w:pPr>
    </w:p>
    <w:p w14:paraId="0EA1E502" w14:textId="393ACDD1" w:rsidR="00BC1975" w:rsidRPr="004B47B8" w:rsidRDefault="00BC1975" w:rsidP="00BC1975">
      <w:pPr>
        <w:spacing w:after="0" w:line="240" w:lineRule="auto"/>
        <w:ind w:left="-57" w:right="-57"/>
        <w:jc w:val="both"/>
        <w:rPr>
          <w:rFonts w:eastAsia="Times New Roman" w:cs="Arial"/>
          <w:sz w:val="21"/>
          <w:szCs w:val="21"/>
          <w:lang w:eastAsia="sl-SI"/>
        </w:rPr>
      </w:pPr>
      <w:r w:rsidRPr="004B47B8">
        <w:rPr>
          <w:rFonts w:eastAsia="Times New Roman" w:cs="Arial"/>
          <w:sz w:val="21"/>
          <w:szCs w:val="21"/>
          <w:lang w:eastAsia="sl-SI"/>
        </w:rPr>
        <w:t xml:space="preserve">O vsakem ugovoru komisija za pritožbe dokončno odloči. V primeru, da mu ugodi, o tem sprejme sklep. V primeru, da ugovoru ne ugodi, ga zavrne </w:t>
      </w:r>
      <w:r w:rsidR="004C3CDA" w:rsidRPr="004B47B8">
        <w:rPr>
          <w:rFonts w:eastAsia="Times New Roman" w:cs="Arial"/>
          <w:sz w:val="21"/>
          <w:szCs w:val="21"/>
          <w:lang w:eastAsia="sl-SI"/>
        </w:rPr>
        <w:t xml:space="preserve">ali </w:t>
      </w:r>
      <w:r w:rsidRPr="004B47B8">
        <w:rPr>
          <w:rFonts w:eastAsia="Times New Roman" w:cs="Arial"/>
          <w:sz w:val="21"/>
          <w:szCs w:val="21"/>
          <w:lang w:eastAsia="sl-SI"/>
        </w:rPr>
        <w:t xml:space="preserve">zavrže kandidaturo.   </w:t>
      </w:r>
    </w:p>
    <w:p w14:paraId="73DB443B" w14:textId="77777777" w:rsidR="00BC1975" w:rsidRPr="004B47B8" w:rsidRDefault="00BC1975" w:rsidP="00BC1975">
      <w:pPr>
        <w:spacing w:after="0" w:line="240" w:lineRule="auto"/>
        <w:ind w:left="-57" w:right="-57"/>
        <w:jc w:val="both"/>
        <w:rPr>
          <w:rFonts w:eastAsia="Times New Roman" w:cs="Arial"/>
          <w:sz w:val="21"/>
          <w:szCs w:val="21"/>
          <w:lang w:eastAsia="sl-SI"/>
        </w:rPr>
      </w:pPr>
    </w:p>
    <w:p w14:paraId="3DD588B7" w14:textId="77777777" w:rsidR="00BC1975" w:rsidRPr="004B47B8" w:rsidRDefault="00BC1975" w:rsidP="00BC1975">
      <w:pPr>
        <w:spacing w:after="0" w:line="240" w:lineRule="auto"/>
        <w:ind w:left="-57" w:right="-57"/>
        <w:jc w:val="both"/>
        <w:rPr>
          <w:rFonts w:eastAsia="Times New Roman" w:cs="Arial"/>
          <w:sz w:val="21"/>
          <w:szCs w:val="21"/>
          <w:lang w:eastAsia="sl-SI"/>
        </w:rPr>
      </w:pPr>
      <w:r w:rsidRPr="004B47B8">
        <w:rPr>
          <w:rFonts w:eastAsia="Times New Roman" w:cs="Arial"/>
          <w:sz w:val="21"/>
          <w:szCs w:val="21"/>
          <w:lang w:eastAsia="sl-SI"/>
        </w:rPr>
        <w:t xml:space="preserve">Komisija za pritožbe tudi po uradni dolžnosti preizkusi vloge, ki so nepolne ali nepravočasne, čeprav ni vložen ugovor ali dopolnitev kandidature. O teh kandidaturah odloči z uradnim zaznamkom. </w:t>
      </w:r>
    </w:p>
    <w:p w14:paraId="43EAA2EE" w14:textId="77777777" w:rsidR="00BC1975" w:rsidRPr="004B47B8" w:rsidRDefault="00BC1975" w:rsidP="00BC1975">
      <w:pPr>
        <w:spacing w:after="0" w:line="240" w:lineRule="auto"/>
        <w:ind w:left="-57" w:right="-57"/>
        <w:jc w:val="both"/>
        <w:rPr>
          <w:rFonts w:eastAsia="Times New Roman" w:cs="Times New Roman"/>
          <w:sz w:val="21"/>
          <w:szCs w:val="21"/>
          <w:lang w:eastAsia="sl-SI"/>
        </w:rPr>
      </w:pPr>
    </w:p>
    <w:p w14:paraId="1B79651F" w14:textId="499B0411" w:rsidR="00BC1975" w:rsidRPr="004B47B8" w:rsidRDefault="00BC1975" w:rsidP="00BC1975">
      <w:pPr>
        <w:spacing w:after="0" w:line="240" w:lineRule="auto"/>
        <w:ind w:left="-57" w:right="-57"/>
        <w:jc w:val="both"/>
        <w:rPr>
          <w:rFonts w:eastAsia="Times New Roman" w:cs="Times New Roman"/>
          <w:sz w:val="21"/>
          <w:szCs w:val="21"/>
          <w:lang w:eastAsia="sl-SI"/>
        </w:rPr>
      </w:pPr>
      <w:r w:rsidRPr="004B47B8">
        <w:rPr>
          <w:rFonts w:eastAsia="Times New Roman" w:cs="Times New Roman"/>
          <w:sz w:val="21"/>
          <w:szCs w:val="21"/>
          <w:lang w:eastAsia="sl-SI"/>
        </w:rPr>
        <w:t>Komisija za pritožbe po pregledu ugovorov</w:t>
      </w:r>
      <w:r w:rsidR="00E57745" w:rsidRPr="004B47B8">
        <w:rPr>
          <w:rFonts w:eastAsia="Times New Roman" w:cs="Times New Roman"/>
          <w:sz w:val="21"/>
          <w:szCs w:val="21"/>
          <w:lang w:eastAsia="sl-SI"/>
        </w:rPr>
        <w:t xml:space="preserve"> dne </w:t>
      </w:r>
      <w:r w:rsidR="004C3CDA" w:rsidRPr="004B47B8">
        <w:rPr>
          <w:rFonts w:eastAsia="Times New Roman" w:cs="Times New Roman"/>
          <w:sz w:val="21"/>
          <w:szCs w:val="21"/>
          <w:lang w:eastAsia="sl-SI"/>
        </w:rPr>
        <w:t>2</w:t>
      </w:r>
      <w:r w:rsidR="00F10793" w:rsidRPr="004B47B8">
        <w:rPr>
          <w:rFonts w:eastAsia="Times New Roman" w:cs="Times New Roman"/>
          <w:sz w:val="21"/>
          <w:szCs w:val="21"/>
          <w:lang w:eastAsia="sl-SI"/>
        </w:rPr>
        <w:t>5</w:t>
      </w:r>
      <w:r w:rsidR="006A22C9" w:rsidRPr="004B47B8">
        <w:rPr>
          <w:rFonts w:eastAsia="Times New Roman" w:cs="Times New Roman"/>
          <w:sz w:val="21"/>
          <w:szCs w:val="21"/>
          <w:lang w:eastAsia="sl-SI"/>
        </w:rPr>
        <w:t>. 11. 20</w:t>
      </w:r>
      <w:r w:rsidR="00F10793" w:rsidRPr="004B47B8">
        <w:rPr>
          <w:rFonts w:eastAsia="Times New Roman" w:cs="Times New Roman"/>
          <w:sz w:val="21"/>
          <w:szCs w:val="21"/>
          <w:lang w:eastAsia="sl-SI"/>
        </w:rPr>
        <w:t>22</w:t>
      </w:r>
      <w:r w:rsidRPr="004B47B8">
        <w:rPr>
          <w:rFonts w:eastAsia="Times New Roman" w:cs="Times New Roman"/>
          <w:sz w:val="21"/>
          <w:szCs w:val="21"/>
          <w:lang w:eastAsia="sl-SI"/>
        </w:rPr>
        <w:t xml:space="preserve"> opravi še naslednje: </w:t>
      </w:r>
    </w:p>
    <w:p w14:paraId="1B2915E1" w14:textId="77777777" w:rsidR="00BC1975" w:rsidRPr="004B47B8" w:rsidRDefault="00BC1975" w:rsidP="00BC1975">
      <w:pPr>
        <w:numPr>
          <w:ilvl w:val="0"/>
          <w:numId w:val="2"/>
        </w:numPr>
        <w:spacing w:after="0" w:line="240" w:lineRule="auto"/>
        <w:ind w:left="709" w:right="-57" w:hanging="142"/>
        <w:jc w:val="both"/>
        <w:rPr>
          <w:rFonts w:eastAsia="Times New Roman" w:cs="Times New Roman"/>
          <w:sz w:val="21"/>
          <w:szCs w:val="21"/>
          <w:lang w:eastAsia="sl-SI"/>
        </w:rPr>
      </w:pPr>
      <w:r w:rsidRPr="004B47B8">
        <w:rPr>
          <w:rFonts w:eastAsia="Times New Roman" w:cs="Times New Roman"/>
          <w:sz w:val="21"/>
          <w:szCs w:val="21"/>
          <w:lang w:eastAsia="sl-SI"/>
        </w:rPr>
        <w:t xml:space="preserve">potrdi seznam kandidatov za člane Senata </w:t>
      </w:r>
      <w:r w:rsidR="00A70A30" w:rsidRPr="004B47B8">
        <w:rPr>
          <w:rFonts w:eastAsia="Times New Roman" w:cs="Times New Roman"/>
          <w:bCs/>
          <w:sz w:val="21"/>
          <w:szCs w:val="21"/>
          <w:lang w:eastAsia="sl-SI"/>
        </w:rPr>
        <w:t>Fakultete za turizem</w:t>
      </w:r>
      <w:r w:rsidRPr="004B47B8">
        <w:rPr>
          <w:rFonts w:eastAsia="Times New Roman" w:cs="Times New Roman"/>
          <w:bCs/>
          <w:sz w:val="21"/>
          <w:szCs w:val="21"/>
          <w:lang w:eastAsia="sl-SI"/>
        </w:rPr>
        <w:t xml:space="preserve"> Univerze v Mariboru</w:t>
      </w:r>
      <w:r w:rsidRPr="004B47B8">
        <w:rPr>
          <w:rFonts w:eastAsia="Times New Roman" w:cs="Times New Roman"/>
          <w:sz w:val="21"/>
          <w:szCs w:val="21"/>
          <w:lang w:eastAsia="sl-SI"/>
        </w:rPr>
        <w:t xml:space="preserve"> iz vrst visokošolskih učiteljev in znanstvenih delavcev,</w:t>
      </w:r>
    </w:p>
    <w:p w14:paraId="12391462" w14:textId="77777777" w:rsidR="00BC1975" w:rsidRPr="004B47B8" w:rsidRDefault="00BC1975" w:rsidP="00BC1975">
      <w:pPr>
        <w:numPr>
          <w:ilvl w:val="0"/>
          <w:numId w:val="2"/>
        </w:numPr>
        <w:spacing w:after="0" w:line="240" w:lineRule="auto"/>
        <w:ind w:left="709" w:right="-57" w:hanging="142"/>
        <w:jc w:val="both"/>
        <w:rPr>
          <w:rFonts w:eastAsia="Times New Roman" w:cs="Times New Roman"/>
          <w:sz w:val="21"/>
          <w:szCs w:val="21"/>
          <w:lang w:eastAsia="sl-SI"/>
        </w:rPr>
      </w:pPr>
      <w:r w:rsidRPr="004B47B8">
        <w:rPr>
          <w:rFonts w:eastAsia="Times New Roman" w:cs="Times New Roman"/>
          <w:sz w:val="21"/>
          <w:szCs w:val="21"/>
          <w:lang w:eastAsia="sl-SI"/>
        </w:rPr>
        <w:t>določi z žrebom vrstni red kandidatov na glasovnici,</w:t>
      </w:r>
    </w:p>
    <w:p w14:paraId="32CFBD8F" w14:textId="77777777" w:rsidR="00BC1975" w:rsidRPr="004B47B8" w:rsidRDefault="00BC1975" w:rsidP="00BC1975">
      <w:pPr>
        <w:numPr>
          <w:ilvl w:val="0"/>
          <w:numId w:val="2"/>
        </w:numPr>
        <w:spacing w:after="0" w:line="240" w:lineRule="auto"/>
        <w:ind w:left="709" w:right="-57" w:hanging="142"/>
        <w:jc w:val="both"/>
        <w:rPr>
          <w:rFonts w:eastAsia="Times New Roman" w:cs="Times New Roman"/>
          <w:sz w:val="21"/>
          <w:szCs w:val="21"/>
          <w:lang w:eastAsia="sl-SI"/>
        </w:rPr>
      </w:pPr>
      <w:r w:rsidRPr="004B47B8">
        <w:rPr>
          <w:rFonts w:eastAsia="Times New Roman" w:cs="Times New Roman"/>
          <w:sz w:val="21"/>
          <w:szCs w:val="21"/>
          <w:lang w:eastAsia="sl-SI"/>
        </w:rPr>
        <w:t>izdela glasovnice,</w:t>
      </w:r>
    </w:p>
    <w:p w14:paraId="66A7D523" w14:textId="2A59BAAC" w:rsidR="00BC1975" w:rsidRPr="004B47B8" w:rsidRDefault="00BC1975" w:rsidP="00BC1975">
      <w:pPr>
        <w:numPr>
          <w:ilvl w:val="0"/>
          <w:numId w:val="2"/>
        </w:numPr>
        <w:spacing w:after="0" w:line="240" w:lineRule="auto"/>
        <w:ind w:left="709" w:right="-57" w:hanging="142"/>
        <w:jc w:val="both"/>
        <w:rPr>
          <w:rFonts w:eastAsia="Times New Roman" w:cs="Times New Roman"/>
          <w:sz w:val="21"/>
          <w:szCs w:val="21"/>
          <w:lang w:eastAsia="sl-SI"/>
        </w:rPr>
      </w:pPr>
      <w:r w:rsidRPr="004B47B8">
        <w:rPr>
          <w:rFonts w:eastAsia="Times New Roman" w:cs="Times New Roman"/>
          <w:sz w:val="21"/>
          <w:szCs w:val="21"/>
          <w:lang w:eastAsia="sl-SI"/>
        </w:rPr>
        <w:t xml:space="preserve">izdela obrazec zapisnika o poteku in rezultatih glasovanja in preda gradivo dekanu </w:t>
      </w:r>
      <w:r w:rsidR="00A70A30" w:rsidRPr="004B47B8">
        <w:rPr>
          <w:rFonts w:eastAsia="Times New Roman" w:cs="Times New Roman"/>
          <w:bCs/>
          <w:sz w:val="21"/>
          <w:szCs w:val="21"/>
          <w:lang w:eastAsia="sl-SI"/>
        </w:rPr>
        <w:t>Fakultete za turizem</w:t>
      </w:r>
      <w:r w:rsidRPr="004B47B8">
        <w:rPr>
          <w:rFonts w:eastAsia="Times New Roman" w:cs="Times New Roman"/>
          <w:bCs/>
          <w:sz w:val="21"/>
          <w:szCs w:val="21"/>
          <w:lang w:eastAsia="sl-SI"/>
        </w:rPr>
        <w:t xml:space="preserve"> Univerze v Mariboru.</w:t>
      </w:r>
    </w:p>
    <w:p w14:paraId="4FA896C6" w14:textId="77777777" w:rsidR="00BC1975" w:rsidRPr="004B47B8" w:rsidRDefault="00BC1975" w:rsidP="00BC1975">
      <w:pPr>
        <w:spacing w:after="0" w:line="240" w:lineRule="auto"/>
        <w:ind w:left="-57" w:right="-57"/>
        <w:jc w:val="center"/>
        <w:rPr>
          <w:rFonts w:eastAsia="Times New Roman" w:cs="Times New Roman"/>
          <w:b/>
          <w:sz w:val="21"/>
          <w:szCs w:val="21"/>
          <w:lang w:eastAsia="sl-SI"/>
        </w:rPr>
      </w:pPr>
    </w:p>
    <w:p w14:paraId="391124BA" w14:textId="1218C2E7" w:rsidR="00BC1975" w:rsidRPr="004B47B8" w:rsidRDefault="00BC1975" w:rsidP="00BC1975">
      <w:pPr>
        <w:spacing w:after="0" w:line="240" w:lineRule="auto"/>
        <w:ind w:left="-57" w:right="-57"/>
        <w:jc w:val="center"/>
        <w:rPr>
          <w:rFonts w:eastAsia="Times New Roman" w:cs="Times New Roman"/>
          <w:b/>
          <w:sz w:val="21"/>
          <w:szCs w:val="21"/>
          <w:lang w:eastAsia="sl-SI"/>
        </w:rPr>
      </w:pPr>
      <w:r w:rsidRPr="004B47B8">
        <w:rPr>
          <w:rFonts w:eastAsia="Times New Roman" w:cs="Times New Roman"/>
          <w:b/>
          <w:sz w:val="21"/>
          <w:szCs w:val="21"/>
          <w:lang w:eastAsia="sl-SI"/>
        </w:rPr>
        <w:t>V</w:t>
      </w:r>
      <w:r w:rsidR="004C3CDA" w:rsidRPr="004B47B8">
        <w:rPr>
          <w:rFonts w:eastAsia="Times New Roman" w:cs="Times New Roman"/>
          <w:b/>
          <w:sz w:val="21"/>
          <w:szCs w:val="21"/>
          <w:lang w:eastAsia="sl-SI"/>
        </w:rPr>
        <w:t>I</w:t>
      </w:r>
      <w:r w:rsidRPr="004B47B8">
        <w:rPr>
          <w:rFonts w:eastAsia="Times New Roman" w:cs="Times New Roman"/>
          <w:b/>
          <w:sz w:val="21"/>
          <w:szCs w:val="21"/>
          <w:lang w:eastAsia="sl-SI"/>
        </w:rPr>
        <w:t>.</w:t>
      </w:r>
    </w:p>
    <w:p w14:paraId="61BABA73" w14:textId="275902FB" w:rsidR="00BC1975" w:rsidRPr="004B47B8" w:rsidRDefault="004C3CDA" w:rsidP="00BC1975">
      <w:pPr>
        <w:spacing w:after="0" w:line="240" w:lineRule="auto"/>
        <w:ind w:left="-57" w:right="-57"/>
        <w:jc w:val="center"/>
        <w:rPr>
          <w:rFonts w:eastAsia="Times New Roman" w:cs="Times New Roman"/>
          <w:b/>
          <w:sz w:val="21"/>
          <w:szCs w:val="21"/>
          <w:lang w:eastAsia="sl-SI"/>
        </w:rPr>
      </w:pPr>
      <w:r w:rsidRPr="004B47B8">
        <w:rPr>
          <w:rFonts w:eastAsia="Times New Roman" w:cs="Times New Roman"/>
          <w:b/>
          <w:sz w:val="21"/>
          <w:szCs w:val="21"/>
          <w:lang w:eastAsia="sl-SI"/>
        </w:rPr>
        <w:t>(O</w:t>
      </w:r>
      <w:r w:rsidR="00BC1975" w:rsidRPr="004B47B8">
        <w:rPr>
          <w:rFonts w:eastAsia="Times New Roman" w:cs="Times New Roman"/>
          <w:b/>
          <w:sz w:val="21"/>
          <w:szCs w:val="21"/>
          <w:lang w:eastAsia="sl-SI"/>
        </w:rPr>
        <w:t>blikovanje volilne komisije)</w:t>
      </w:r>
    </w:p>
    <w:p w14:paraId="538FC789" w14:textId="77777777" w:rsidR="00BC1975" w:rsidRPr="004B47B8" w:rsidRDefault="00BC1975" w:rsidP="00BC1975">
      <w:pPr>
        <w:spacing w:after="0" w:line="240" w:lineRule="auto"/>
        <w:ind w:left="-57" w:right="-57"/>
        <w:jc w:val="center"/>
        <w:rPr>
          <w:rFonts w:eastAsia="Times New Roman" w:cs="Times New Roman"/>
          <w:b/>
          <w:sz w:val="21"/>
          <w:szCs w:val="21"/>
          <w:lang w:eastAsia="sl-SI"/>
        </w:rPr>
      </w:pPr>
    </w:p>
    <w:p w14:paraId="4DE6B2FA" w14:textId="50DAC96D" w:rsidR="00BC1975" w:rsidRPr="004B47B8" w:rsidRDefault="00BC1975" w:rsidP="00BC1975">
      <w:pPr>
        <w:spacing w:after="0" w:line="240" w:lineRule="auto"/>
        <w:ind w:left="-57" w:right="-57"/>
        <w:jc w:val="both"/>
        <w:rPr>
          <w:rFonts w:eastAsia="Times New Roman" w:cs="Times New Roman"/>
          <w:bCs/>
          <w:sz w:val="21"/>
          <w:szCs w:val="21"/>
          <w:lang w:eastAsia="sl-SI"/>
        </w:rPr>
      </w:pPr>
      <w:r w:rsidRPr="004B47B8">
        <w:rPr>
          <w:rFonts w:eastAsia="Times New Roman" w:cs="Times New Roman"/>
          <w:sz w:val="21"/>
          <w:szCs w:val="21"/>
          <w:lang w:eastAsia="sl-SI"/>
        </w:rPr>
        <w:t xml:space="preserve">Akademski zbor </w:t>
      </w:r>
      <w:r w:rsidR="00A70A30" w:rsidRPr="004B47B8">
        <w:rPr>
          <w:rFonts w:eastAsia="Times New Roman" w:cs="Times New Roman"/>
          <w:bCs/>
          <w:sz w:val="21"/>
          <w:szCs w:val="21"/>
          <w:lang w:eastAsia="sl-SI"/>
        </w:rPr>
        <w:t xml:space="preserve">Fakultete za turizem </w:t>
      </w:r>
      <w:r w:rsidRPr="004B47B8">
        <w:rPr>
          <w:rFonts w:eastAsia="Times New Roman" w:cs="Times New Roman"/>
          <w:bCs/>
          <w:sz w:val="21"/>
          <w:szCs w:val="21"/>
          <w:lang w:eastAsia="sl-SI"/>
        </w:rPr>
        <w:t>Univerze v Mariboru na seji, ki bo</w:t>
      </w:r>
      <w:r w:rsidR="00A70A30" w:rsidRPr="004B47B8">
        <w:rPr>
          <w:rFonts w:eastAsia="Times New Roman" w:cs="Times New Roman"/>
          <w:bCs/>
          <w:sz w:val="21"/>
          <w:szCs w:val="21"/>
          <w:lang w:eastAsia="sl-SI"/>
        </w:rPr>
        <w:t xml:space="preserve"> </w:t>
      </w:r>
      <w:r w:rsidR="00F10793" w:rsidRPr="004B47B8">
        <w:rPr>
          <w:rFonts w:eastAsia="Times New Roman" w:cs="Times New Roman"/>
          <w:b/>
          <w:bCs/>
          <w:sz w:val="21"/>
          <w:szCs w:val="21"/>
          <w:lang w:eastAsia="sl-SI"/>
        </w:rPr>
        <w:t>16</w:t>
      </w:r>
      <w:r w:rsidR="00F80BDF" w:rsidRPr="004B47B8">
        <w:rPr>
          <w:rFonts w:eastAsia="Times New Roman" w:cs="Times New Roman"/>
          <w:b/>
          <w:bCs/>
          <w:sz w:val="21"/>
          <w:szCs w:val="21"/>
          <w:lang w:eastAsia="sl-SI"/>
        </w:rPr>
        <w:t>. 1</w:t>
      </w:r>
      <w:r w:rsidR="00F10793" w:rsidRPr="004B47B8">
        <w:rPr>
          <w:rFonts w:eastAsia="Times New Roman" w:cs="Times New Roman"/>
          <w:b/>
          <w:bCs/>
          <w:sz w:val="21"/>
          <w:szCs w:val="21"/>
          <w:lang w:eastAsia="sl-SI"/>
        </w:rPr>
        <w:t>2</w:t>
      </w:r>
      <w:r w:rsidR="00F80BDF" w:rsidRPr="004B47B8">
        <w:rPr>
          <w:rFonts w:eastAsia="Times New Roman" w:cs="Times New Roman"/>
          <w:b/>
          <w:bCs/>
          <w:sz w:val="21"/>
          <w:szCs w:val="21"/>
          <w:lang w:eastAsia="sl-SI"/>
        </w:rPr>
        <w:t>. 20</w:t>
      </w:r>
      <w:r w:rsidR="00F10793" w:rsidRPr="004B47B8">
        <w:rPr>
          <w:rFonts w:eastAsia="Times New Roman" w:cs="Times New Roman"/>
          <w:b/>
          <w:bCs/>
          <w:sz w:val="21"/>
          <w:szCs w:val="21"/>
          <w:lang w:eastAsia="sl-SI"/>
        </w:rPr>
        <w:t>22</w:t>
      </w:r>
      <w:r w:rsidRPr="004B47B8">
        <w:rPr>
          <w:rFonts w:eastAsia="Times New Roman" w:cs="Times New Roman"/>
          <w:b/>
          <w:bCs/>
          <w:sz w:val="21"/>
          <w:szCs w:val="21"/>
          <w:lang w:eastAsia="sl-SI"/>
        </w:rPr>
        <w:t>,</w:t>
      </w:r>
      <w:r w:rsidRPr="004B47B8">
        <w:rPr>
          <w:rFonts w:eastAsia="Times New Roman" w:cs="Times New Roman"/>
          <w:bCs/>
          <w:sz w:val="21"/>
          <w:szCs w:val="21"/>
          <w:lang w:eastAsia="sl-SI"/>
        </w:rPr>
        <w:t xml:space="preserve"> imenuje volilno komisijo, ki na isti seji </w:t>
      </w:r>
      <w:r w:rsidR="00A70A30" w:rsidRPr="004B47B8">
        <w:rPr>
          <w:rFonts w:eastAsia="Times New Roman" w:cs="Times New Roman"/>
          <w:sz w:val="21"/>
          <w:szCs w:val="21"/>
          <w:lang w:eastAsia="sl-SI"/>
        </w:rPr>
        <w:t>izvede</w:t>
      </w:r>
      <w:r w:rsidRPr="004B47B8">
        <w:rPr>
          <w:rFonts w:eastAsia="Times New Roman" w:cs="Times New Roman"/>
          <w:sz w:val="21"/>
          <w:szCs w:val="21"/>
          <w:lang w:eastAsia="sl-SI"/>
        </w:rPr>
        <w:t xml:space="preserve"> </w:t>
      </w:r>
      <w:r w:rsidR="00A70A30" w:rsidRPr="004B47B8">
        <w:rPr>
          <w:rFonts w:eastAsia="Times New Roman" w:cs="Times New Roman"/>
          <w:sz w:val="21"/>
          <w:szCs w:val="21"/>
          <w:lang w:eastAsia="sl-SI"/>
        </w:rPr>
        <w:t xml:space="preserve">postopek tajnega glasovanja za </w:t>
      </w:r>
      <w:r w:rsidRPr="004B47B8">
        <w:rPr>
          <w:rFonts w:eastAsia="Times New Roman" w:cs="Times New Roman"/>
          <w:sz w:val="21"/>
          <w:szCs w:val="21"/>
          <w:lang w:eastAsia="sl-SI"/>
        </w:rPr>
        <w:t xml:space="preserve">člane Senata </w:t>
      </w:r>
      <w:r w:rsidRPr="004B47B8">
        <w:rPr>
          <w:rFonts w:eastAsia="Times New Roman" w:cs="Times New Roman"/>
          <w:bCs/>
          <w:sz w:val="21"/>
          <w:szCs w:val="21"/>
          <w:lang w:eastAsia="sl-SI"/>
        </w:rPr>
        <w:t xml:space="preserve">Fakultete za </w:t>
      </w:r>
      <w:r w:rsidR="00A70A30" w:rsidRPr="004B47B8">
        <w:rPr>
          <w:rFonts w:eastAsia="Times New Roman" w:cs="Times New Roman"/>
          <w:bCs/>
          <w:sz w:val="21"/>
          <w:szCs w:val="21"/>
          <w:lang w:eastAsia="sl-SI"/>
        </w:rPr>
        <w:t>turizem</w:t>
      </w:r>
      <w:r w:rsidRPr="004B47B8">
        <w:rPr>
          <w:rFonts w:eastAsia="Times New Roman" w:cs="Times New Roman"/>
          <w:bCs/>
          <w:sz w:val="21"/>
          <w:szCs w:val="21"/>
          <w:lang w:eastAsia="sl-SI"/>
        </w:rPr>
        <w:t xml:space="preserve"> Univerze v Mariboru.</w:t>
      </w:r>
    </w:p>
    <w:p w14:paraId="75694F1D" w14:textId="6569C5BC" w:rsidR="006A22C9" w:rsidRPr="004B47B8" w:rsidRDefault="006A22C9" w:rsidP="00BC1975">
      <w:pPr>
        <w:spacing w:after="0" w:line="240" w:lineRule="auto"/>
        <w:ind w:left="-57" w:right="-57"/>
        <w:jc w:val="both"/>
        <w:rPr>
          <w:rFonts w:eastAsia="Times New Roman" w:cs="Times New Roman"/>
          <w:bCs/>
          <w:sz w:val="21"/>
          <w:szCs w:val="21"/>
          <w:lang w:eastAsia="sl-SI"/>
        </w:rPr>
      </w:pPr>
    </w:p>
    <w:p w14:paraId="25D3A42D" w14:textId="625811D4" w:rsidR="006A22C9" w:rsidRDefault="006A22C9" w:rsidP="00BC1975">
      <w:pPr>
        <w:spacing w:after="0" w:line="240" w:lineRule="auto"/>
        <w:ind w:left="-57" w:right="-57"/>
        <w:jc w:val="both"/>
        <w:rPr>
          <w:rFonts w:eastAsia="Times New Roman" w:cs="Times New Roman"/>
          <w:bCs/>
          <w:sz w:val="21"/>
          <w:szCs w:val="21"/>
          <w:lang w:eastAsia="sl-SI"/>
        </w:rPr>
      </w:pPr>
      <w:r w:rsidRPr="004B47B8">
        <w:rPr>
          <w:rFonts w:eastAsia="Times New Roman" w:cs="Times New Roman"/>
          <w:bCs/>
          <w:sz w:val="21"/>
          <w:szCs w:val="21"/>
          <w:lang w:eastAsia="sl-SI"/>
        </w:rPr>
        <w:t xml:space="preserve">Volilna komisija je sestavljena iz petih članov Akademskega zbora, </w:t>
      </w:r>
      <w:r w:rsidR="002D5F39" w:rsidRPr="004B47B8">
        <w:rPr>
          <w:rFonts w:eastAsia="Times New Roman" w:cs="Times New Roman"/>
          <w:bCs/>
          <w:sz w:val="21"/>
          <w:szCs w:val="21"/>
          <w:lang w:eastAsia="sl-SI"/>
        </w:rPr>
        <w:t xml:space="preserve">in </w:t>
      </w:r>
      <w:r w:rsidR="00D46854" w:rsidRPr="004B47B8">
        <w:rPr>
          <w:rFonts w:eastAsia="Times New Roman" w:cs="Times New Roman"/>
          <w:bCs/>
          <w:sz w:val="21"/>
          <w:szCs w:val="21"/>
          <w:lang w:eastAsia="sl-SI"/>
        </w:rPr>
        <w:t>s</w:t>
      </w:r>
      <w:r w:rsidR="002D5F39" w:rsidRPr="004B47B8">
        <w:rPr>
          <w:rFonts w:eastAsia="Times New Roman" w:cs="Times New Roman"/>
          <w:bCs/>
          <w:sz w:val="21"/>
          <w:szCs w:val="21"/>
          <w:lang w:eastAsia="sl-SI"/>
        </w:rPr>
        <w:t>i</w:t>
      </w:r>
      <w:r w:rsidR="00D46854" w:rsidRPr="004B47B8">
        <w:rPr>
          <w:rFonts w:eastAsia="Times New Roman" w:cs="Times New Roman"/>
          <w:bCs/>
          <w:sz w:val="21"/>
          <w:szCs w:val="21"/>
          <w:lang w:eastAsia="sl-SI"/>
        </w:rPr>
        <w:t>cer iz štirih članov Akademskega zbora,</w:t>
      </w:r>
      <w:r w:rsidR="00D46854" w:rsidRPr="00D46854">
        <w:rPr>
          <w:rFonts w:eastAsia="Times New Roman" w:cs="Times New Roman"/>
          <w:bCs/>
          <w:sz w:val="21"/>
          <w:szCs w:val="21"/>
          <w:lang w:eastAsia="sl-SI"/>
        </w:rPr>
        <w:t xml:space="preserve"> od katerih so trije člani iz vrst delavcev, izvoljenih v naziv visokošolski učitelj, znanstveni delavec, asistent z raziskovalnim nazivom in visokošolski sodelavec ne glede na naziv, in en član iz vrst študentov, ter enega člana iz vrst drugih delavcev, ki sodelujejo pri delu Akademskega zbora</w:t>
      </w:r>
      <w:r w:rsidR="00091CFF">
        <w:rPr>
          <w:rFonts w:eastAsia="Times New Roman" w:cs="Times New Roman"/>
          <w:bCs/>
          <w:sz w:val="21"/>
          <w:szCs w:val="21"/>
          <w:lang w:eastAsia="sl-SI"/>
        </w:rPr>
        <w:t xml:space="preserve"> (2</w:t>
      </w:r>
      <w:r w:rsidR="00D46854">
        <w:rPr>
          <w:rFonts w:eastAsia="Times New Roman" w:cs="Times New Roman"/>
          <w:bCs/>
          <w:sz w:val="21"/>
          <w:szCs w:val="21"/>
          <w:lang w:eastAsia="sl-SI"/>
        </w:rPr>
        <w:t>6</w:t>
      </w:r>
      <w:r w:rsidR="00091CFF">
        <w:rPr>
          <w:rFonts w:eastAsia="Times New Roman" w:cs="Times New Roman"/>
          <w:bCs/>
          <w:sz w:val="21"/>
          <w:szCs w:val="21"/>
          <w:lang w:eastAsia="sl-SI"/>
        </w:rPr>
        <w:t xml:space="preserve">. člen Pravilnika o postopku za oblikovanje in delovanje Akademskih zborov članic Univerze v Mariboru). </w:t>
      </w:r>
    </w:p>
    <w:p w14:paraId="67B0CA6E" w14:textId="77777777" w:rsidR="00F10793" w:rsidRDefault="00F10793" w:rsidP="00BC1975">
      <w:pPr>
        <w:spacing w:after="0" w:line="240" w:lineRule="auto"/>
        <w:ind w:left="-57" w:right="-57"/>
        <w:jc w:val="both"/>
        <w:rPr>
          <w:rFonts w:eastAsia="Times New Roman" w:cs="Times New Roman"/>
          <w:bCs/>
          <w:sz w:val="21"/>
          <w:szCs w:val="21"/>
          <w:lang w:eastAsia="sl-SI"/>
        </w:rPr>
      </w:pPr>
    </w:p>
    <w:p w14:paraId="266D035A" w14:textId="0452C4B1" w:rsidR="00BC1975" w:rsidRDefault="00091CFF" w:rsidP="00F10793">
      <w:pPr>
        <w:spacing w:after="0" w:line="240" w:lineRule="auto"/>
        <w:ind w:left="-57" w:right="-57"/>
        <w:jc w:val="both"/>
        <w:rPr>
          <w:rFonts w:eastAsia="Times New Roman" w:cs="Times New Roman"/>
          <w:bCs/>
          <w:sz w:val="21"/>
          <w:szCs w:val="21"/>
          <w:lang w:eastAsia="sl-SI"/>
        </w:rPr>
      </w:pPr>
      <w:r>
        <w:rPr>
          <w:rFonts w:eastAsia="Times New Roman" w:cs="Times New Roman"/>
          <w:bCs/>
          <w:sz w:val="21"/>
          <w:szCs w:val="21"/>
          <w:lang w:eastAsia="sl-SI"/>
        </w:rPr>
        <w:t>Visokošolski učitelj oziroma znanstveni delavec, ki kandidira za člana Senata Fakultete za turizem  Univerze v Mariboru, ne sme biti član volilne komisije.</w:t>
      </w:r>
    </w:p>
    <w:p w14:paraId="71CC59C1" w14:textId="77777777" w:rsidR="001970F3" w:rsidRPr="001970F3" w:rsidRDefault="001970F3" w:rsidP="00BC1975">
      <w:pPr>
        <w:spacing w:after="0" w:line="240" w:lineRule="auto"/>
        <w:ind w:left="-57" w:right="-57"/>
        <w:jc w:val="both"/>
        <w:rPr>
          <w:rFonts w:eastAsia="Times New Roman" w:cs="Times New Roman"/>
          <w:bCs/>
          <w:sz w:val="21"/>
          <w:szCs w:val="21"/>
          <w:lang w:eastAsia="sl-SI"/>
        </w:rPr>
      </w:pPr>
    </w:p>
    <w:p w14:paraId="3F731BE2" w14:textId="3538E2FC" w:rsidR="00BC1975" w:rsidRPr="001970F3" w:rsidRDefault="00BC1975" w:rsidP="00BC1975">
      <w:pPr>
        <w:spacing w:after="0" w:line="240" w:lineRule="auto"/>
        <w:ind w:left="-57" w:right="-57"/>
        <w:jc w:val="center"/>
        <w:rPr>
          <w:rFonts w:eastAsia="Times New Roman" w:cs="Times New Roman"/>
          <w:b/>
          <w:sz w:val="21"/>
          <w:szCs w:val="21"/>
          <w:lang w:eastAsia="sl-SI"/>
        </w:rPr>
      </w:pPr>
      <w:r w:rsidRPr="001970F3">
        <w:rPr>
          <w:rFonts w:eastAsia="Times New Roman" w:cs="Times New Roman"/>
          <w:b/>
          <w:sz w:val="21"/>
          <w:szCs w:val="21"/>
          <w:lang w:eastAsia="sl-SI"/>
        </w:rPr>
        <w:t>VI</w:t>
      </w:r>
      <w:r w:rsidR="004C3CDA" w:rsidRPr="001970F3">
        <w:rPr>
          <w:rFonts w:eastAsia="Times New Roman" w:cs="Times New Roman"/>
          <w:b/>
          <w:sz w:val="21"/>
          <w:szCs w:val="21"/>
          <w:lang w:eastAsia="sl-SI"/>
        </w:rPr>
        <w:t>I</w:t>
      </w:r>
      <w:r w:rsidRPr="001970F3">
        <w:rPr>
          <w:rFonts w:eastAsia="Times New Roman" w:cs="Times New Roman"/>
          <w:b/>
          <w:sz w:val="21"/>
          <w:szCs w:val="21"/>
          <w:lang w:eastAsia="sl-SI"/>
        </w:rPr>
        <w:t>.</w:t>
      </w:r>
    </w:p>
    <w:p w14:paraId="59D1F397" w14:textId="77777777" w:rsidR="001970F3" w:rsidRPr="001970F3" w:rsidRDefault="004C3CDA" w:rsidP="001970F3">
      <w:pPr>
        <w:spacing w:after="0" w:line="240" w:lineRule="auto"/>
        <w:ind w:left="-57" w:right="-57"/>
        <w:jc w:val="center"/>
        <w:rPr>
          <w:rFonts w:eastAsia="Times New Roman" w:cs="Times New Roman"/>
          <w:b/>
          <w:bCs/>
          <w:sz w:val="21"/>
          <w:szCs w:val="21"/>
          <w:lang w:eastAsia="sl-SI"/>
        </w:rPr>
      </w:pPr>
      <w:r w:rsidRPr="001970F3">
        <w:rPr>
          <w:rFonts w:eastAsia="Times New Roman" w:cs="Times New Roman"/>
          <w:b/>
          <w:bCs/>
          <w:sz w:val="21"/>
          <w:szCs w:val="21"/>
          <w:lang w:eastAsia="sl-SI"/>
        </w:rPr>
        <w:t>(I</w:t>
      </w:r>
      <w:r w:rsidR="00BC1975" w:rsidRPr="001970F3">
        <w:rPr>
          <w:rFonts w:eastAsia="Times New Roman" w:cs="Times New Roman"/>
          <w:b/>
          <w:bCs/>
          <w:sz w:val="21"/>
          <w:szCs w:val="21"/>
          <w:lang w:eastAsia="sl-SI"/>
        </w:rPr>
        <w:t>zvedba volitev)</w:t>
      </w:r>
    </w:p>
    <w:p w14:paraId="2D5B5E6B" w14:textId="77777777" w:rsidR="001970F3" w:rsidRPr="001970F3" w:rsidRDefault="001970F3" w:rsidP="001970F3">
      <w:pPr>
        <w:spacing w:after="0" w:line="240" w:lineRule="auto"/>
        <w:ind w:left="-57" w:right="-57"/>
        <w:jc w:val="center"/>
        <w:rPr>
          <w:rFonts w:eastAsia="Times New Roman" w:cs="Times New Roman"/>
          <w:b/>
          <w:bCs/>
          <w:sz w:val="21"/>
          <w:szCs w:val="21"/>
          <w:lang w:eastAsia="sl-SI"/>
        </w:rPr>
      </w:pPr>
    </w:p>
    <w:p w14:paraId="0E88709D" w14:textId="76506EE6" w:rsidR="0051671B" w:rsidRDefault="0051671B" w:rsidP="001970F3">
      <w:pPr>
        <w:spacing w:after="0" w:line="240" w:lineRule="auto"/>
        <w:ind w:left="-57" w:right="-57"/>
        <w:jc w:val="both"/>
        <w:rPr>
          <w:rFonts w:eastAsia="Times New Roman" w:cs="Times New Roman"/>
          <w:sz w:val="21"/>
          <w:szCs w:val="21"/>
          <w:lang w:eastAsia="sl-SI"/>
        </w:rPr>
      </w:pPr>
      <w:r w:rsidRPr="001970F3">
        <w:rPr>
          <w:rFonts w:eastAsia="Times New Roman" w:cs="Times New Roman"/>
          <w:sz w:val="21"/>
          <w:szCs w:val="21"/>
          <w:lang w:eastAsia="sl-SI"/>
        </w:rPr>
        <w:t xml:space="preserve">Volilna komisija izpelje volitve  na način, da Akademski zbor Fakultete za turizem Univerze v Mariboru s tajnim glasovanjem izvoli člane Senata Fakultete za turizem Univerze v Mariboru, posebej za vsako znanstveno disciplino oziroma strokovno področje.  </w:t>
      </w:r>
    </w:p>
    <w:p w14:paraId="06BB5B07" w14:textId="77777777" w:rsidR="00F10793" w:rsidRPr="001970F3" w:rsidRDefault="00F10793" w:rsidP="001970F3">
      <w:pPr>
        <w:spacing w:after="0" w:line="240" w:lineRule="auto"/>
        <w:ind w:left="-57" w:right="-57"/>
        <w:jc w:val="both"/>
        <w:rPr>
          <w:rFonts w:eastAsia="Times New Roman" w:cs="Times New Roman"/>
          <w:sz w:val="21"/>
          <w:szCs w:val="21"/>
          <w:lang w:eastAsia="sl-SI"/>
        </w:rPr>
      </w:pPr>
    </w:p>
    <w:p w14:paraId="0AD53F5A" w14:textId="77777777" w:rsidR="0051671B" w:rsidRPr="001970F3" w:rsidRDefault="0051671B" w:rsidP="0051671B">
      <w:pPr>
        <w:spacing w:after="0" w:line="240" w:lineRule="auto"/>
        <w:ind w:left="-57" w:right="-57"/>
        <w:jc w:val="both"/>
        <w:rPr>
          <w:rFonts w:eastAsia="Times New Roman" w:cs="Times New Roman"/>
          <w:sz w:val="21"/>
          <w:szCs w:val="21"/>
          <w:lang w:eastAsia="sl-SI"/>
        </w:rPr>
      </w:pPr>
      <w:r w:rsidRPr="001970F3">
        <w:rPr>
          <w:rFonts w:eastAsia="Times New Roman" w:cs="Times New Roman"/>
          <w:sz w:val="21"/>
          <w:szCs w:val="21"/>
          <w:lang w:eastAsia="sl-SI"/>
        </w:rPr>
        <w:t xml:space="preserve">Akademski zbor Fakultete za turizem Univerze v Mariboru izvoli tiste kandidate, ki so dobili na volitvah največ glasov navzočih članov Akademskega zbora Fakultete za turizem po razporedu od prvega do zadnjega mesta, določenega s sestavo Senata Fakultete za turizem Univerze v Mariboru. </w:t>
      </w:r>
    </w:p>
    <w:p w14:paraId="31EC2142" w14:textId="77777777" w:rsidR="0051671B" w:rsidRPr="001970F3" w:rsidRDefault="0051671B" w:rsidP="0051671B">
      <w:pPr>
        <w:spacing w:after="0" w:line="240" w:lineRule="auto"/>
        <w:ind w:left="-57" w:right="-57"/>
        <w:jc w:val="both"/>
        <w:rPr>
          <w:rFonts w:eastAsia="Times New Roman" w:cs="Times New Roman"/>
          <w:sz w:val="21"/>
          <w:szCs w:val="21"/>
          <w:lang w:eastAsia="sl-SI"/>
        </w:rPr>
      </w:pPr>
    </w:p>
    <w:p w14:paraId="4AC4B858" w14:textId="438AD961" w:rsidR="0051671B" w:rsidRPr="002D5F39" w:rsidRDefault="0051671B" w:rsidP="0051671B">
      <w:pPr>
        <w:spacing w:after="0" w:line="240" w:lineRule="auto"/>
        <w:ind w:left="-57" w:right="-57"/>
        <w:jc w:val="both"/>
        <w:rPr>
          <w:rFonts w:eastAsia="Times New Roman" w:cs="Times New Roman"/>
          <w:sz w:val="21"/>
          <w:szCs w:val="21"/>
          <w:lang w:eastAsia="sl-SI"/>
        </w:rPr>
      </w:pPr>
      <w:r w:rsidRPr="001970F3">
        <w:rPr>
          <w:rFonts w:eastAsia="Times New Roman" w:cs="Times New Roman"/>
          <w:sz w:val="21"/>
          <w:szCs w:val="21"/>
          <w:lang w:eastAsia="sl-SI"/>
        </w:rPr>
        <w:lastRenderedPageBreak/>
        <w:t>V primeru, da je na zadnjem mestu, določenim s sestavo Senata Fakultete za turizem Univerze v Mariboru, več kandidatov z enakim številom glasov, se za te k</w:t>
      </w:r>
      <w:r w:rsidR="00091CFF">
        <w:rPr>
          <w:rFonts w:eastAsia="Times New Roman" w:cs="Times New Roman"/>
          <w:sz w:val="21"/>
          <w:szCs w:val="21"/>
          <w:lang w:eastAsia="sl-SI"/>
        </w:rPr>
        <w:t xml:space="preserve">andidate za zadnje mesto ponovijo </w:t>
      </w:r>
      <w:r w:rsidRPr="001970F3">
        <w:rPr>
          <w:rFonts w:eastAsia="Times New Roman" w:cs="Times New Roman"/>
          <w:sz w:val="21"/>
          <w:szCs w:val="21"/>
          <w:lang w:eastAsia="sl-SI"/>
        </w:rPr>
        <w:t>volitve</w:t>
      </w:r>
      <w:r w:rsidR="00091CFF">
        <w:rPr>
          <w:rFonts w:eastAsia="Times New Roman" w:cs="Times New Roman"/>
          <w:sz w:val="21"/>
          <w:szCs w:val="21"/>
          <w:lang w:eastAsia="sl-SI"/>
        </w:rPr>
        <w:t xml:space="preserve"> na isti seji Akademskega zbora v drugem krogu</w:t>
      </w:r>
      <w:r w:rsidRPr="001970F3">
        <w:rPr>
          <w:rFonts w:eastAsia="Times New Roman" w:cs="Times New Roman"/>
          <w:sz w:val="21"/>
          <w:szCs w:val="21"/>
          <w:lang w:eastAsia="sl-SI"/>
        </w:rPr>
        <w:t>.</w:t>
      </w:r>
      <w:r w:rsidR="00091CFF">
        <w:rPr>
          <w:rFonts w:eastAsia="Times New Roman" w:cs="Times New Roman"/>
          <w:sz w:val="21"/>
          <w:szCs w:val="21"/>
          <w:lang w:eastAsia="sl-SI"/>
        </w:rPr>
        <w:t xml:space="preserve"> Na seji se izvede žrebanje kandidatov na glasovnici, izdelajo glasovnice in izvedejo volitve med kandidati, ki so dobili enako število glasov. Izvoljen je kandidat, ki je dobil največ glasov</w:t>
      </w:r>
      <w:r w:rsidR="00091CFF" w:rsidRPr="002D5F39">
        <w:rPr>
          <w:rFonts w:eastAsia="Times New Roman" w:cs="Times New Roman"/>
          <w:sz w:val="21"/>
          <w:szCs w:val="21"/>
          <w:lang w:eastAsia="sl-SI"/>
        </w:rPr>
        <w:t>. Če se tudi v tem primeru zgodi, da je več kandidatov za eno mesto dobilo enako število glasov, se na seji izmed teh kandidatov izvede žrebanje.</w:t>
      </w:r>
    </w:p>
    <w:p w14:paraId="77E0D9DD" w14:textId="77777777" w:rsidR="0051671B" w:rsidRPr="002D5F39" w:rsidRDefault="0051671B" w:rsidP="0051671B">
      <w:pPr>
        <w:spacing w:after="0" w:line="240" w:lineRule="auto"/>
        <w:ind w:left="-57" w:right="-57"/>
        <w:jc w:val="both"/>
        <w:rPr>
          <w:rFonts w:eastAsia="Times New Roman" w:cs="Times New Roman"/>
          <w:sz w:val="21"/>
          <w:szCs w:val="21"/>
          <w:lang w:eastAsia="sl-SI"/>
        </w:rPr>
      </w:pPr>
    </w:p>
    <w:p w14:paraId="0812E195" w14:textId="77777777" w:rsidR="0051671B" w:rsidRPr="001970F3" w:rsidRDefault="0051671B" w:rsidP="0051671B">
      <w:pPr>
        <w:spacing w:after="0" w:line="240" w:lineRule="auto"/>
        <w:ind w:left="-57" w:right="-57"/>
        <w:jc w:val="both"/>
        <w:rPr>
          <w:rFonts w:eastAsia="Times New Roman" w:cs="Times New Roman"/>
          <w:sz w:val="21"/>
          <w:szCs w:val="21"/>
          <w:lang w:eastAsia="sl-SI"/>
        </w:rPr>
      </w:pPr>
      <w:r w:rsidRPr="001970F3">
        <w:rPr>
          <w:rFonts w:eastAsia="Times New Roman" w:cs="Times New Roman"/>
          <w:sz w:val="21"/>
          <w:szCs w:val="21"/>
          <w:lang w:eastAsia="sl-SI"/>
        </w:rPr>
        <w:t xml:space="preserve">Kandidat, ki je dobil največ glasov v primeru ponovnih volitev, je izvoljen. </w:t>
      </w:r>
    </w:p>
    <w:p w14:paraId="5764D2FD" w14:textId="77777777" w:rsidR="0051671B" w:rsidRPr="001970F3" w:rsidRDefault="0051671B" w:rsidP="0051671B">
      <w:pPr>
        <w:spacing w:after="0" w:line="240" w:lineRule="auto"/>
        <w:ind w:left="-57" w:right="-57"/>
        <w:jc w:val="both"/>
        <w:rPr>
          <w:rFonts w:eastAsia="Times New Roman" w:cs="Times New Roman"/>
          <w:sz w:val="21"/>
          <w:szCs w:val="21"/>
          <w:lang w:eastAsia="sl-SI"/>
        </w:rPr>
      </w:pPr>
    </w:p>
    <w:p w14:paraId="51FF2726" w14:textId="77777777" w:rsidR="0051671B" w:rsidRPr="001970F3" w:rsidRDefault="0051671B" w:rsidP="0051671B">
      <w:pPr>
        <w:spacing w:after="0" w:line="240" w:lineRule="auto"/>
        <w:ind w:left="-57" w:right="-57"/>
        <w:jc w:val="both"/>
        <w:rPr>
          <w:rFonts w:eastAsia="Times New Roman" w:cs="Times New Roman"/>
          <w:sz w:val="21"/>
          <w:szCs w:val="21"/>
          <w:lang w:eastAsia="sl-SI"/>
        </w:rPr>
      </w:pPr>
      <w:r w:rsidRPr="001970F3">
        <w:rPr>
          <w:rFonts w:eastAsia="Times New Roman" w:cs="Times New Roman"/>
          <w:sz w:val="21"/>
          <w:szCs w:val="21"/>
          <w:lang w:eastAsia="sl-SI"/>
        </w:rPr>
        <w:t>V primeru zaprtih glasovnic se o kandidatih za posamezno volilno enoto glasuje z glasovnicami, na katerih je zapisan sklep, o katerem se glasuje »za« ali »proti«.</w:t>
      </w:r>
    </w:p>
    <w:p w14:paraId="448DC495" w14:textId="77777777" w:rsidR="0051671B" w:rsidRPr="001970F3" w:rsidRDefault="0051671B" w:rsidP="0051671B">
      <w:pPr>
        <w:spacing w:after="0" w:line="240" w:lineRule="auto"/>
        <w:ind w:left="-57" w:right="-57"/>
        <w:jc w:val="both"/>
        <w:rPr>
          <w:rFonts w:eastAsia="Times New Roman" w:cs="Times New Roman"/>
          <w:sz w:val="21"/>
          <w:szCs w:val="21"/>
          <w:lang w:eastAsia="sl-SI"/>
        </w:rPr>
      </w:pPr>
    </w:p>
    <w:p w14:paraId="0DBB5190" w14:textId="77777777" w:rsidR="00BC1975" w:rsidRPr="001970F3" w:rsidRDefault="0051671B" w:rsidP="0051671B">
      <w:pPr>
        <w:spacing w:after="0" w:line="240" w:lineRule="auto"/>
        <w:ind w:left="-57" w:right="-57"/>
        <w:jc w:val="both"/>
        <w:rPr>
          <w:rFonts w:eastAsia="Times New Roman" w:cs="Times New Roman"/>
          <w:sz w:val="21"/>
          <w:szCs w:val="21"/>
          <w:lang w:eastAsia="sl-SI"/>
        </w:rPr>
      </w:pPr>
      <w:r w:rsidRPr="001970F3">
        <w:rPr>
          <w:rFonts w:eastAsia="Times New Roman" w:cs="Times New Roman"/>
          <w:sz w:val="21"/>
          <w:szCs w:val="21"/>
          <w:lang w:eastAsia="sl-SI"/>
        </w:rPr>
        <w:t>Volilna komisija ugotovi volilni rezultat in sestavi o rezultatih zapisnik. Predsednik volilne komisije ugotovi izid volitev in ga razglasi.</w:t>
      </w:r>
    </w:p>
    <w:p w14:paraId="6634B516" w14:textId="77777777" w:rsidR="0051671B" w:rsidRPr="001970F3" w:rsidRDefault="0051671B" w:rsidP="00BC1975">
      <w:pPr>
        <w:spacing w:after="0" w:line="240" w:lineRule="auto"/>
        <w:ind w:left="-57" w:right="-57"/>
        <w:jc w:val="both"/>
        <w:rPr>
          <w:rFonts w:eastAsia="Times New Roman" w:cs="Times New Roman"/>
          <w:sz w:val="21"/>
          <w:szCs w:val="21"/>
          <w:lang w:eastAsia="sl-SI"/>
        </w:rPr>
      </w:pPr>
    </w:p>
    <w:p w14:paraId="0F13FA8A" w14:textId="2A3C0797" w:rsidR="00BC1975" w:rsidRPr="001970F3" w:rsidRDefault="00BC1975" w:rsidP="00BC1975">
      <w:pPr>
        <w:spacing w:after="0" w:line="240" w:lineRule="auto"/>
        <w:ind w:left="-57" w:right="-57"/>
        <w:jc w:val="both"/>
        <w:rPr>
          <w:rFonts w:eastAsia="Times New Roman" w:cs="Times New Roman"/>
          <w:sz w:val="21"/>
          <w:szCs w:val="21"/>
          <w:lang w:eastAsia="sl-SI"/>
        </w:rPr>
      </w:pPr>
      <w:r w:rsidRPr="001970F3">
        <w:rPr>
          <w:rFonts w:eastAsia="Times New Roman" w:cs="Times New Roman"/>
          <w:sz w:val="21"/>
          <w:szCs w:val="21"/>
          <w:lang w:eastAsia="sl-SI"/>
        </w:rPr>
        <w:t xml:space="preserve">Predsednik Akademskega zbora </w:t>
      </w:r>
      <w:r w:rsidR="00A70A30" w:rsidRPr="001970F3">
        <w:rPr>
          <w:rFonts w:eastAsia="Times New Roman" w:cs="Times New Roman"/>
          <w:bCs/>
          <w:sz w:val="21"/>
          <w:szCs w:val="21"/>
          <w:lang w:eastAsia="sl-SI"/>
        </w:rPr>
        <w:t>Fakultete za turizem</w:t>
      </w:r>
      <w:r w:rsidRPr="001970F3">
        <w:rPr>
          <w:rFonts w:eastAsia="Times New Roman" w:cs="Times New Roman"/>
          <w:b/>
          <w:sz w:val="21"/>
          <w:szCs w:val="21"/>
          <w:lang w:eastAsia="sl-SI"/>
        </w:rPr>
        <w:t xml:space="preserve"> </w:t>
      </w:r>
      <w:r w:rsidRPr="001970F3">
        <w:rPr>
          <w:rFonts w:eastAsia="Times New Roman" w:cs="Times New Roman"/>
          <w:sz w:val="21"/>
          <w:szCs w:val="21"/>
          <w:lang w:eastAsia="sl-SI"/>
        </w:rPr>
        <w:t xml:space="preserve">Univerze v Mariboru dostavi zapisnik seje </w:t>
      </w:r>
      <w:r w:rsidR="00F10793">
        <w:rPr>
          <w:rFonts w:eastAsia="Times New Roman" w:cs="Times New Roman"/>
          <w:sz w:val="21"/>
          <w:szCs w:val="21"/>
          <w:lang w:eastAsia="sl-SI"/>
        </w:rPr>
        <w:t>A</w:t>
      </w:r>
      <w:r w:rsidRPr="001970F3">
        <w:rPr>
          <w:rFonts w:eastAsia="Times New Roman" w:cs="Times New Roman"/>
          <w:sz w:val="21"/>
          <w:szCs w:val="21"/>
          <w:lang w:eastAsia="sl-SI"/>
        </w:rPr>
        <w:t xml:space="preserve">kademskega zbora </w:t>
      </w:r>
      <w:r w:rsidRPr="001970F3">
        <w:rPr>
          <w:rFonts w:eastAsia="Times New Roman" w:cs="Times New Roman"/>
          <w:b/>
          <w:sz w:val="21"/>
          <w:szCs w:val="21"/>
          <w:lang w:eastAsia="sl-SI"/>
        </w:rPr>
        <w:t xml:space="preserve">najkasneje v roku treh dni </w:t>
      </w:r>
      <w:r w:rsidRPr="001970F3">
        <w:rPr>
          <w:rFonts w:eastAsia="Times New Roman" w:cs="Times New Roman"/>
          <w:sz w:val="21"/>
          <w:szCs w:val="21"/>
          <w:lang w:eastAsia="sl-SI"/>
        </w:rPr>
        <w:t xml:space="preserve">v </w:t>
      </w:r>
      <w:r w:rsidR="00A70A30" w:rsidRPr="001970F3">
        <w:rPr>
          <w:rFonts w:eastAsia="Times New Roman" w:cs="Times New Roman"/>
          <w:sz w:val="21"/>
          <w:szCs w:val="21"/>
          <w:lang w:eastAsia="sl-SI"/>
        </w:rPr>
        <w:t>tajništvo Fakultete za turizem</w:t>
      </w:r>
      <w:r w:rsidRPr="001970F3">
        <w:rPr>
          <w:rFonts w:eastAsia="Times New Roman" w:cs="Times New Roman"/>
          <w:sz w:val="21"/>
          <w:szCs w:val="21"/>
          <w:lang w:eastAsia="sl-SI"/>
        </w:rPr>
        <w:t xml:space="preserve"> Univerze v </w:t>
      </w:r>
      <w:r w:rsidR="00A70A30" w:rsidRPr="001970F3">
        <w:rPr>
          <w:rFonts w:eastAsia="Times New Roman" w:cs="Times New Roman"/>
          <w:sz w:val="21"/>
          <w:szCs w:val="21"/>
          <w:lang w:eastAsia="sl-SI"/>
        </w:rPr>
        <w:t>Mariboru, Cesta prvih borcev 36, Brežice.</w:t>
      </w:r>
    </w:p>
    <w:p w14:paraId="0A21D45C" w14:textId="77777777" w:rsidR="00BC1975" w:rsidRPr="001970F3" w:rsidRDefault="00BC1975" w:rsidP="00BC1975">
      <w:pPr>
        <w:spacing w:after="0" w:line="240" w:lineRule="auto"/>
        <w:ind w:left="-57" w:right="-57"/>
        <w:jc w:val="both"/>
        <w:rPr>
          <w:rFonts w:eastAsia="Times New Roman" w:cs="Times New Roman"/>
          <w:sz w:val="21"/>
          <w:szCs w:val="21"/>
          <w:lang w:eastAsia="sl-SI"/>
        </w:rPr>
      </w:pPr>
    </w:p>
    <w:p w14:paraId="57458DC6" w14:textId="27A9C9E4" w:rsidR="0088369F" w:rsidRPr="001970F3" w:rsidRDefault="00091CFF" w:rsidP="0088369F">
      <w:pPr>
        <w:spacing w:after="0"/>
        <w:jc w:val="center"/>
        <w:rPr>
          <w:rFonts w:eastAsia="Times New Roman" w:cs="Times New Roman"/>
          <w:b/>
          <w:sz w:val="21"/>
          <w:szCs w:val="21"/>
        </w:rPr>
      </w:pPr>
      <w:r>
        <w:rPr>
          <w:rFonts w:eastAsia="Times New Roman" w:cs="Times New Roman"/>
          <w:b/>
          <w:sz w:val="21"/>
          <w:szCs w:val="21"/>
          <w:lang w:eastAsia="sl-SI"/>
        </w:rPr>
        <w:t>VIII</w:t>
      </w:r>
      <w:r w:rsidR="00BC1975" w:rsidRPr="001970F3">
        <w:rPr>
          <w:rFonts w:eastAsia="Times New Roman" w:cs="Times New Roman"/>
          <w:b/>
          <w:sz w:val="21"/>
          <w:szCs w:val="21"/>
          <w:lang w:eastAsia="sl-SI"/>
        </w:rPr>
        <w:t>.</w:t>
      </w:r>
      <w:r w:rsidR="0088369F" w:rsidRPr="001970F3">
        <w:rPr>
          <w:rFonts w:eastAsia="Times New Roman" w:cs="Times New Roman"/>
          <w:b/>
          <w:sz w:val="21"/>
          <w:szCs w:val="21"/>
        </w:rPr>
        <w:t xml:space="preserve"> </w:t>
      </w:r>
    </w:p>
    <w:p w14:paraId="225CCD3B" w14:textId="77777777" w:rsidR="0088369F" w:rsidRPr="001970F3" w:rsidRDefault="0088369F" w:rsidP="0088369F">
      <w:pPr>
        <w:spacing w:after="0" w:line="240" w:lineRule="auto"/>
        <w:jc w:val="center"/>
        <w:rPr>
          <w:rFonts w:eastAsia="Times New Roman" w:cs="Times New Roman"/>
          <w:b/>
          <w:sz w:val="21"/>
          <w:szCs w:val="21"/>
        </w:rPr>
      </w:pPr>
      <w:r w:rsidRPr="001970F3">
        <w:rPr>
          <w:rFonts w:eastAsia="Times New Roman" w:cs="Times New Roman"/>
          <w:b/>
          <w:sz w:val="21"/>
          <w:szCs w:val="21"/>
        </w:rPr>
        <w:t>(pravna sredstva)</w:t>
      </w:r>
    </w:p>
    <w:p w14:paraId="5D3A2447" w14:textId="77777777" w:rsidR="0088369F" w:rsidRPr="001970F3" w:rsidRDefault="0088369F" w:rsidP="0088369F">
      <w:pPr>
        <w:spacing w:after="0" w:line="240" w:lineRule="auto"/>
        <w:jc w:val="center"/>
        <w:rPr>
          <w:rFonts w:eastAsia="Times New Roman" w:cs="Times New Roman"/>
          <w:b/>
          <w:sz w:val="21"/>
          <w:szCs w:val="21"/>
        </w:rPr>
      </w:pPr>
    </w:p>
    <w:p w14:paraId="1A8E9B73" w14:textId="77777777" w:rsidR="0088369F" w:rsidRPr="001970F3" w:rsidRDefault="0088369F" w:rsidP="0088369F">
      <w:pPr>
        <w:spacing w:after="120" w:line="240" w:lineRule="auto"/>
        <w:jc w:val="both"/>
        <w:rPr>
          <w:rFonts w:eastAsia="Times New Roman" w:cs="Times New Roman"/>
          <w:sz w:val="21"/>
          <w:szCs w:val="21"/>
        </w:rPr>
      </w:pPr>
      <w:r w:rsidRPr="001970F3">
        <w:rPr>
          <w:rFonts w:eastAsia="Times New Roman" w:cs="Times New Roman"/>
          <w:sz w:val="21"/>
          <w:szCs w:val="21"/>
        </w:rPr>
        <w:t>V postopkih, ki so določeni s tem sklepom, ima upravičena oseba, ki jo določa ta sklep o razpisu, pravico podati pisni ugovor komisiji za pregled kandidatur.</w:t>
      </w:r>
    </w:p>
    <w:p w14:paraId="6BEE5494" w14:textId="77777777" w:rsidR="0088369F" w:rsidRPr="001970F3" w:rsidRDefault="0088369F" w:rsidP="0088369F">
      <w:pPr>
        <w:spacing w:after="120" w:line="240" w:lineRule="auto"/>
        <w:jc w:val="both"/>
        <w:rPr>
          <w:rFonts w:eastAsia="Times New Roman" w:cs="Times New Roman"/>
          <w:sz w:val="21"/>
          <w:szCs w:val="21"/>
        </w:rPr>
      </w:pPr>
      <w:r w:rsidRPr="001970F3">
        <w:rPr>
          <w:rFonts w:eastAsia="Times New Roman" w:cs="Times New Roman"/>
          <w:sz w:val="21"/>
          <w:szCs w:val="21"/>
        </w:rPr>
        <w:t>V primeru, da komisija za pregled kandidatur zavrže ali zavrne ugovor, ali ne določi v predpisanem roku, ki je določen s tem sklepom (v slednjem primeru se šteje, da je Komisija za pregled kandidatur zavrnila ugovor), ima upravičena oseba pravico vložiti pritožbo, vendar mora to storiti v rokih, določenih s tem sklepom. Odločitev Komisije za pritožbe je dokončna.</w:t>
      </w:r>
    </w:p>
    <w:p w14:paraId="312FAEBF" w14:textId="77777777" w:rsidR="0088369F" w:rsidRPr="001970F3" w:rsidRDefault="0088369F" w:rsidP="0088369F">
      <w:pPr>
        <w:spacing w:after="120" w:line="240" w:lineRule="auto"/>
        <w:jc w:val="both"/>
        <w:rPr>
          <w:rFonts w:eastAsia="Times New Roman" w:cs="Times New Roman"/>
          <w:sz w:val="21"/>
          <w:szCs w:val="21"/>
        </w:rPr>
      </w:pPr>
      <w:r w:rsidRPr="001970F3">
        <w:rPr>
          <w:rFonts w:eastAsia="Times New Roman" w:cs="Times New Roman"/>
          <w:sz w:val="21"/>
          <w:szCs w:val="21"/>
        </w:rPr>
        <w:t xml:space="preserve">Rok, ki so določeni s tem sklepom oz. na osnovi tega razpisa so </w:t>
      </w:r>
      <w:proofErr w:type="spellStart"/>
      <w:r w:rsidRPr="001970F3">
        <w:rPr>
          <w:rFonts w:eastAsia="Times New Roman" w:cs="Times New Roman"/>
          <w:sz w:val="21"/>
          <w:szCs w:val="21"/>
        </w:rPr>
        <w:t>prekluzivni</w:t>
      </w:r>
      <w:proofErr w:type="spellEnd"/>
      <w:r w:rsidRPr="001970F3">
        <w:rPr>
          <w:rFonts w:eastAsia="Times New Roman" w:cs="Times New Roman"/>
          <w:sz w:val="21"/>
          <w:szCs w:val="21"/>
        </w:rPr>
        <w:t xml:space="preserve"> kar pomeni, da zamuda rokov pri vložitvi kandidatur ali pravnih sredstev (pritožb in ugovorov) pomeni izgubo pravice do vložitve kandidature ali pravnega sredstva. </w:t>
      </w:r>
    </w:p>
    <w:p w14:paraId="0D4FAE54" w14:textId="77777777" w:rsidR="0088369F" w:rsidRPr="001970F3" w:rsidRDefault="0088369F" w:rsidP="0088369F">
      <w:pPr>
        <w:spacing w:after="120" w:line="240" w:lineRule="auto"/>
        <w:jc w:val="both"/>
        <w:rPr>
          <w:rFonts w:eastAsia="Times New Roman" w:cs="Times New Roman"/>
          <w:sz w:val="21"/>
          <w:szCs w:val="21"/>
        </w:rPr>
      </w:pPr>
      <w:r w:rsidRPr="001970F3">
        <w:rPr>
          <w:rFonts w:eastAsia="Times New Roman" w:cs="Times New Roman"/>
          <w:sz w:val="21"/>
          <w:szCs w:val="21"/>
        </w:rPr>
        <w:t>Vložitev pravnega sredstva ne zadrži postopkov izvedbe volitev. Zoper ta sklep ni pritožbe.</w:t>
      </w:r>
    </w:p>
    <w:p w14:paraId="32989A9F" w14:textId="77777777" w:rsidR="0088369F" w:rsidRPr="001970F3" w:rsidRDefault="0088369F" w:rsidP="0088369F">
      <w:pPr>
        <w:spacing w:after="120" w:line="240" w:lineRule="auto"/>
        <w:jc w:val="both"/>
        <w:rPr>
          <w:rFonts w:eastAsia="Times New Roman" w:cs="Times New Roman"/>
          <w:sz w:val="21"/>
          <w:szCs w:val="21"/>
        </w:rPr>
      </w:pPr>
    </w:p>
    <w:p w14:paraId="4EDC8B16" w14:textId="399C075B" w:rsidR="00BC1975" w:rsidRPr="001970F3" w:rsidRDefault="00091CFF" w:rsidP="00BC1975">
      <w:pPr>
        <w:spacing w:after="0" w:line="240" w:lineRule="auto"/>
        <w:ind w:left="-57" w:right="-57"/>
        <w:jc w:val="center"/>
        <w:rPr>
          <w:rFonts w:eastAsia="Times New Roman" w:cs="Times New Roman"/>
          <w:b/>
          <w:sz w:val="21"/>
          <w:szCs w:val="21"/>
          <w:lang w:eastAsia="sl-SI"/>
        </w:rPr>
      </w:pPr>
      <w:r>
        <w:rPr>
          <w:rFonts w:eastAsia="Times New Roman" w:cs="Times New Roman"/>
          <w:b/>
          <w:sz w:val="21"/>
          <w:szCs w:val="21"/>
          <w:lang w:eastAsia="sl-SI"/>
        </w:rPr>
        <w:t>I</w:t>
      </w:r>
      <w:r w:rsidR="0088369F" w:rsidRPr="001970F3">
        <w:rPr>
          <w:rFonts w:eastAsia="Times New Roman" w:cs="Times New Roman"/>
          <w:b/>
          <w:sz w:val="21"/>
          <w:szCs w:val="21"/>
          <w:lang w:eastAsia="sl-SI"/>
        </w:rPr>
        <w:t>X.</w:t>
      </w:r>
    </w:p>
    <w:p w14:paraId="7DD0B7A2" w14:textId="434671F6" w:rsidR="00BC1975" w:rsidRPr="001970F3" w:rsidRDefault="00BC1975" w:rsidP="00BC1975">
      <w:pPr>
        <w:spacing w:after="0" w:line="240" w:lineRule="auto"/>
        <w:ind w:left="-57" w:right="-57"/>
        <w:jc w:val="center"/>
        <w:rPr>
          <w:rFonts w:eastAsia="Times New Roman" w:cs="Times New Roman"/>
          <w:b/>
          <w:sz w:val="21"/>
          <w:szCs w:val="21"/>
          <w:lang w:eastAsia="sl-SI"/>
        </w:rPr>
      </w:pPr>
      <w:r w:rsidRPr="001970F3">
        <w:rPr>
          <w:rFonts w:eastAsia="Times New Roman" w:cs="Times New Roman"/>
          <w:b/>
          <w:sz w:val="21"/>
          <w:szCs w:val="21"/>
          <w:lang w:eastAsia="sl-SI"/>
        </w:rPr>
        <w:t>(</w:t>
      </w:r>
      <w:r w:rsidR="004C3CDA" w:rsidRPr="001970F3">
        <w:rPr>
          <w:rFonts w:eastAsia="Times New Roman" w:cs="Times New Roman"/>
          <w:b/>
          <w:sz w:val="21"/>
          <w:szCs w:val="21"/>
          <w:lang w:eastAsia="sl-SI"/>
        </w:rPr>
        <w:t>J</w:t>
      </w:r>
      <w:r w:rsidRPr="001970F3">
        <w:rPr>
          <w:rFonts w:eastAsia="Times New Roman" w:cs="Times New Roman"/>
          <w:b/>
          <w:sz w:val="21"/>
          <w:szCs w:val="21"/>
          <w:lang w:eastAsia="sl-SI"/>
        </w:rPr>
        <w:t>avna objava sklepa)</w:t>
      </w:r>
    </w:p>
    <w:p w14:paraId="4B21D097" w14:textId="77777777" w:rsidR="00BC1975" w:rsidRPr="001970F3" w:rsidRDefault="00BC1975" w:rsidP="00BC1975">
      <w:pPr>
        <w:spacing w:after="0" w:line="240" w:lineRule="auto"/>
        <w:ind w:left="-57" w:right="-57"/>
        <w:jc w:val="center"/>
        <w:rPr>
          <w:rFonts w:eastAsia="Times New Roman" w:cs="Times New Roman"/>
          <w:b/>
          <w:sz w:val="21"/>
          <w:szCs w:val="21"/>
          <w:lang w:eastAsia="sl-SI"/>
        </w:rPr>
      </w:pPr>
    </w:p>
    <w:p w14:paraId="6B4C0BBE" w14:textId="3323430F" w:rsidR="00BC1975" w:rsidRPr="001970F3" w:rsidRDefault="00BC1975" w:rsidP="00BC1975">
      <w:pPr>
        <w:spacing w:after="0" w:line="240" w:lineRule="auto"/>
        <w:ind w:left="-57" w:right="-57"/>
        <w:jc w:val="both"/>
        <w:rPr>
          <w:rFonts w:eastAsia="Times New Roman" w:cs="Times New Roman"/>
          <w:sz w:val="21"/>
          <w:szCs w:val="21"/>
          <w:lang w:eastAsia="sl-SI"/>
        </w:rPr>
      </w:pPr>
      <w:r w:rsidRPr="001970F3">
        <w:rPr>
          <w:rFonts w:eastAsia="Times New Roman" w:cs="Times New Roman"/>
          <w:sz w:val="21"/>
          <w:szCs w:val="21"/>
          <w:lang w:eastAsia="sl-SI"/>
        </w:rPr>
        <w:t xml:space="preserve">Ta sklep se javno objavi na </w:t>
      </w:r>
      <w:r w:rsidR="0088369F" w:rsidRPr="001970F3">
        <w:rPr>
          <w:rFonts w:eastAsia="Times New Roman" w:cs="Times New Roman"/>
          <w:sz w:val="21"/>
          <w:szCs w:val="21"/>
          <w:lang w:eastAsia="sl-SI"/>
        </w:rPr>
        <w:t xml:space="preserve">spletni strani in </w:t>
      </w:r>
      <w:r w:rsidRPr="001970F3">
        <w:rPr>
          <w:rFonts w:eastAsia="Times New Roman" w:cs="Times New Roman"/>
          <w:sz w:val="21"/>
          <w:szCs w:val="21"/>
          <w:lang w:eastAsia="sl-SI"/>
        </w:rPr>
        <w:t xml:space="preserve">oglasni deski </w:t>
      </w:r>
      <w:r w:rsidR="00A70A30" w:rsidRPr="001970F3">
        <w:rPr>
          <w:rFonts w:eastAsia="Times New Roman" w:cs="Times New Roman"/>
          <w:bCs/>
          <w:sz w:val="21"/>
          <w:szCs w:val="21"/>
          <w:lang w:eastAsia="sl-SI"/>
        </w:rPr>
        <w:t>Fakultete za turizem</w:t>
      </w:r>
      <w:r w:rsidRPr="001970F3">
        <w:rPr>
          <w:rFonts w:eastAsia="Times New Roman" w:cs="Times New Roman"/>
          <w:b/>
          <w:sz w:val="21"/>
          <w:szCs w:val="21"/>
          <w:lang w:eastAsia="sl-SI"/>
        </w:rPr>
        <w:t xml:space="preserve"> </w:t>
      </w:r>
      <w:r w:rsidRPr="001970F3">
        <w:rPr>
          <w:rFonts w:eastAsia="Times New Roman" w:cs="Times New Roman"/>
          <w:sz w:val="21"/>
          <w:szCs w:val="21"/>
          <w:lang w:eastAsia="sl-SI"/>
        </w:rPr>
        <w:t xml:space="preserve">Univerze v Mariboru in na spletni strani </w:t>
      </w:r>
      <w:r w:rsidR="00A70A30" w:rsidRPr="001970F3">
        <w:rPr>
          <w:rFonts w:eastAsia="Times New Roman" w:cs="Times New Roman"/>
          <w:bCs/>
          <w:sz w:val="21"/>
          <w:szCs w:val="21"/>
          <w:lang w:eastAsia="sl-SI"/>
        </w:rPr>
        <w:t>Fakultete za turizem</w:t>
      </w:r>
      <w:r w:rsidRPr="001970F3">
        <w:rPr>
          <w:rFonts w:eastAsia="Times New Roman" w:cs="Times New Roman"/>
          <w:b/>
          <w:sz w:val="21"/>
          <w:szCs w:val="21"/>
          <w:lang w:eastAsia="sl-SI"/>
        </w:rPr>
        <w:t xml:space="preserve"> </w:t>
      </w:r>
      <w:r w:rsidRPr="001970F3">
        <w:rPr>
          <w:rFonts w:eastAsia="Times New Roman" w:cs="Times New Roman"/>
          <w:sz w:val="21"/>
          <w:szCs w:val="21"/>
          <w:lang w:eastAsia="sl-SI"/>
        </w:rPr>
        <w:t xml:space="preserve">Univerze v Mariboru ter stopi v veljavo takoj po objavi. </w:t>
      </w:r>
    </w:p>
    <w:p w14:paraId="2CC1BE5E" w14:textId="77777777" w:rsidR="0088369F" w:rsidRPr="001970F3" w:rsidRDefault="0088369F" w:rsidP="0088369F">
      <w:pPr>
        <w:spacing w:after="0" w:line="240" w:lineRule="auto"/>
        <w:jc w:val="both"/>
        <w:rPr>
          <w:rFonts w:eastAsia="Times New Roman" w:cs="Times New Roman"/>
          <w:sz w:val="21"/>
          <w:szCs w:val="21"/>
        </w:rPr>
      </w:pPr>
    </w:p>
    <w:p w14:paraId="1FB0EB6D" w14:textId="77777777" w:rsidR="0088369F" w:rsidRPr="001970F3" w:rsidRDefault="0088369F" w:rsidP="0088369F">
      <w:pPr>
        <w:spacing w:after="120" w:line="240" w:lineRule="auto"/>
        <w:jc w:val="both"/>
        <w:rPr>
          <w:rFonts w:eastAsia="Times New Roman" w:cs="Times New Roman"/>
          <w:sz w:val="21"/>
          <w:szCs w:val="21"/>
        </w:rPr>
      </w:pPr>
      <w:r w:rsidRPr="001970F3">
        <w:rPr>
          <w:rFonts w:eastAsia="Times New Roman" w:cs="Times New Roman"/>
          <w:sz w:val="21"/>
          <w:szCs w:val="21"/>
        </w:rPr>
        <w:t>Za objavo sklepa so zadolžene strokovne službe Fakultete za turizem Univerze v Mariboru.</w:t>
      </w:r>
    </w:p>
    <w:p w14:paraId="5F6B5E86" w14:textId="77777777" w:rsidR="00BC1975" w:rsidRPr="001970F3" w:rsidRDefault="00BC1975" w:rsidP="00BC1975">
      <w:pPr>
        <w:spacing w:after="0" w:line="240" w:lineRule="auto"/>
        <w:ind w:left="-57" w:right="-57"/>
        <w:jc w:val="both"/>
        <w:rPr>
          <w:rFonts w:eastAsia="Times New Roman" w:cs="Times New Roman"/>
          <w:sz w:val="21"/>
          <w:szCs w:val="21"/>
          <w:lang w:eastAsia="sl-SI"/>
        </w:rPr>
      </w:pPr>
    </w:p>
    <w:p w14:paraId="0DC26F30" w14:textId="77777777" w:rsidR="00BC1975" w:rsidRPr="001970F3" w:rsidRDefault="00BC1975" w:rsidP="00BC1975">
      <w:pPr>
        <w:spacing w:after="0" w:line="240" w:lineRule="auto"/>
        <w:ind w:left="-57" w:right="-57"/>
        <w:rPr>
          <w:rFonts w:eastAsia="Times New Roman" w:cs="Times New Roman"/>
          <w:b/>
          <w:sz w:val="21"/>
          <w:szCs w:val="21"/>
          <w:lang w:eastAsia="sl-SI"/>
        </w:rPr>
      </w:pPr>
    </w:p>
    <w:p w14:paraId="3778A292" w14:textId="77777777" w:rsidR="0088369F" w:rsidRPr="001970F3" w:rsidRDefault="0088369F" w:rsidP="0088369F">
      <w:pPr>
        <w:spacing w:after="0" w:line="240" w:lineRule="auto"/>
        <w:ind w:left="4248"/>
        <w:jc w:val="center"/>
        <w:rPr>
          <w:rFonts w:eastAsia="Times New Roman" w:cs="Times New Roman"/>
          <w:sz w:val="21"/>
          <w:szCs w:val="21"/>
        </w:rPr>
      </w:pPr>
      <w:r w:rsidRPr="001970F3">
        <w:rPr>
          <w:rFonts w:eastAsia="Times New Roman" w:cs="Times New Roman"/>
          <w:sz w:val="21"/>
          <w:szCs w:val="21"/>
        </w:rPr>
        <w:t>Dekan Fakultete za turizem Univerze v Mariboru</w:t>
      </w:r>
    </w:p>
    <w:p w14:paraId="3A0AD623" w14:textId="3D7FBA10" w:rsidR="00EC307C" w:rsidRPr="001970F3" w:rsidRDefault="00806240" w:rsidP="0088369F">
      <w:pPr>
        <w:spacing w:after="0" w:line="240" w:lineRule="auto"/>
        <w:ind w:left="4248"/>
        <w:jc w:val="center"/>
        <w:rPr>
          <w:rFonts w:eastAsia="Times New Roman" w:cs="Times New Roman"/>
          <w:sz w:val="21"/>
          <w:szCs w:val="21"/>
        </w:rPr>
      </w:pPr>
      <w:r>
        <w:rPr>
          <w:rFonts w:eastAsia="Times New Roman" w:cs="Times New Roman"/>
          <w:sz w:val="21"/>
          <w:szCs w:val="21"/>
        </w:rPr>
        <w:t>red</w:t>
      </w:r>
      <w:r w:rsidR="0088369F" w:rsidRPr="001970F3">
        <w:rPr>
          <w:rFonts w:eastAsia="Times New Roman" w:cs="Times New Roman"/>
          <w:sz w:val="21"/>
          <w:szCs w:val="21"/>
        </w:rPr>
        <w:t>. prof. dr. Boštjan Brumen</w:t>
      </w:r>
    </w:p>
    <w:p w14:paraId="77904424" w14:textId="1BB00F90" w:rsidR="000A5CB2" w:rsidRDefault="000A5CB2" w:rsidP="000A5CB2">
      <w:pPr>
        <w:spacing w:after="120" w:line="240" w:lineRule="auto"/>
        <w:jc w:val="both"/>
        <w:rPr>
          <w:rFonts w:eastAsia="Times New Roman" w:cs="Times New Roman"/>
          <w:color w:val="000000" w:themeColor="text1"/>
          <w:sz w:val="21"/>
          <w:szCs w:val="21"/>
        </w:rPr>
      </w:pPr>
    </w:p>
    <w:p w14:paraId="4C51CFEB" w14:textId="3C420ACD" w:rsidR="002D5F39" w:rsidRDefault="002D5F39" w:rsidP="000A5CB2">
      <w:pPr>
        <w:spacing w:after="120" w:line="240" w:lineRule="auto"/>
        <w:jc w:val="both"/>
        <w:rPr>
          <w:rFonts w:eastAsia="Times New Roman" w:cs="Times New Roman"/>
          <w:color w:val="000000" w:themeColor="text1"/>
          <w:sz w:val="21"/>
          <w:szCs w:val="21"/>
        </w:rPr>
      </w:pPr>
    </w:p>
    <w:p w14:paraId="4CA5318A" w14:textId="77777777" w:rsidR="002D5F39" w:rsidRPr="001970F3" w:rsidRDefault="002D5F39" w:rsidP="000A5CB2">
      <w:pPr>
        <w:spacing w:after="120" w:line="240" w:lineRule="auto"/>
        <w:jc w:val="both"/>
        <w:rPr>
          <w:rFonts w:eastAsia="Times New Roman" w:cs="Times New Roman"/>
          <w:color w:val="000000" w:themeColor="text1"/>
          <w:sz w:val="21"/>
          <w:szCs w:val="21"/>
        </w:rPr>
      </w:pPr>
    </w:p>
    <w:p w14:paraId="74931455" w14:textId="77777777" w:rsidR="000A5CB2" w:rsidRPr="001970F3" w:rsidRDefault="000A5CB2" w:rsidP="000A5CB2">
      <w:pPr>
        <w:spacing w:after="120" w:line="240" w:lineRule="auto"/>
        <w:jc w:val="both"/>
        <w:rPr>
          <w:rFonts w:eastAsia="Times New Roman" w:cs="Times New Roman"/>
          <w:color w:val="000000" w:themeColor="text1"/>
          <w:sz w:val="21"/>
          <w:szCs w:val="21"/>
        </w:rPr>
      </w:pPr>
      <w:r w:rsidRPr="001970F3">
        <w:rPr>
          <w:rFonts w:eastAsia="Times New Roman" w:cs="Times New Roman"/>
          <w:color w:val="000000" w:themeColor="text1"/>
          <w:sz w:val="21"/>
          <w:szCs w:val="21"/>
        </w:rPr>
        <w:t>Priloge:</w:t>
      </w:r>
    </w:p>
    <w:p w14:paraId="6A63222F" w14:textId="6321AC0A" w:rsidR="000A5CB2" w:rsidRPr="001970F3" w:rsidRDefault="006E598F" w:rsidP="000A5CB2">
      <w:pPr>
        <w:pStyle w:val="Odstavekseznama"/>
        <w:numPr>
          <w:ilvl w:val="0"/>
          <w:numId w:val="2"/>
        </w:numPr>
        <w:spacing w:after="0" w:line="240" w:lineRule="auto"/>
        <w:jc w:val="both"/>
        <w:rPr>
          <w:sz w:val="21"/>
          <w:szCs w:val="21"/>
        </w:rPr>
      </w:pPr>
      <w:r>
        <w:rPr>
          <w:rFonts w:eastAsia="Times New Roman" w:cs="Times New Roman"/>
          <w:color w:val="000000" w:themeColor="text1"/>
          <w:sz w:val="21"/>
          <w:szCs w:val="21"/>
        </w:rPr>
        <w:t>K</w:t>
      </w:r>
      <w:r w:rsidR="000A5CB2" w:rsidRPr="001970F3">
        <w:rPr>
          <w:rFonts w:eastAsia="Times New Roman" w:cs="Times New Roman"/>
          <w:color w:val="000000" w:themeColor="text1"/>
          <w:sz w:val="21"/>
          <w:szCs w:val="21"/>
        </w:rPr>
        <w:t>andidatur</w:t>
      </w:r>
      <w:r>
        <w:rPr>
          <w:rFonts w:eastAsia="Times New Roman" w:cs="Times New Roman"/>
          <w:color w:val="000000" w:themeColor="text1"/>
          <w:sz w:val="21"/>
          <w:szCs w:val="21"/>
        </w:rPr>
        <w:t>a</w:t>
      </w:r>
      <w:r w:rsidR="000A5CB2" w:rsidRPr="001970F3">
        <w:rPr>
          <w:rFonts w:eastAsia="Times New Roman" w:cs="Times New Roman"/>
          <w:color w:val="000000" w:themeColor="text1"/>
          <w:sz w:val="21"/>
          <w:szCs w:val="21"/>
        </w:rPr>
        <w:t xml:space="preserve"> za člana Senata FT UM iz vrst visokošolskih učiteljev</w:t>
      </w:r>
      <w:r w:rsidR="000A5CB2" w:rsidRPr="001970F3">
        <w:rPr>
          <w:rFonts w:eastAsia="Times New Roman" w:cs="Times New Roman"/>
          <w:sz w:val="21"/>
          <w:szCs w:val="21"/>
          <w:lang w:eastAsia="sl-SI"/>
        </w:rPr>
        <w:t xml:space="preserve"> in znanstvenih delavcev</w:t>
      </w:r>
      <w:r w:rsidR="000A5CB2" w:rsidRPr="001970F3">
        <w:rPr>
          <w:rFonts w:eastAsia="Times New Roman" w:cs="Times New Roman"/>
          <w:color w:val="000000" w:themeColor="text1"/>
          <w:sz w:val="21"/>
          <w:szCs w:val="21"/>
        </w:rPr>
        <w:t xml:space="preserve"> </w:t>
      </w:r>
    </w:p>
    <w:sectPr w:rsidR="000A5CB2" w:rsidRPr="001970F3" w:rsidSect="005D2850">
      <w:footerReference w:type="default" r:id="rId9"/>
      <w:headerReference w:type="first" r:id="rId10"/>
      <w:foot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A16A" w14:textId="77777777" w:rsidR="00C86426" w:rsidRDefault="00C86426" w:rsidP="00BC1975">
      <w:pPr>
        <w:spacing w:after="0" w:line="240" w:lineRule="auto"/>
      </w:pPr>
      <w:r>
        <w:separator/>
      </w:r>
    </w:p>
  </w:endnote>
  <w:endnote w:type="continuationSeparator" w:id="0">
    <w:p w14:paraId="511A2252" w14:textId="77777777" w:rsidR="00C86426" w:rsidRDefault="00C86426" w:rsidP="00BC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tilliumText25L">
    <w:charset w:val="00"/>
    <w:family w:val="modern"/>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164140"/>
      <w:docPartObj>
        <w:docPartGallery w:val="Page Numbers (Bottom of Page)"/>
        <w:docPartUnique/>
      </w:docPartObj>
    </w:sdtPr>
    <w:sdtEndPr>
      <w:rPr>
        <w:sz w:val="16"/>
        <w:szCs w:val="16"/>
      </w:rPr>
    </w:sdtEndPr>
    <w:sdtContent>
      <w:p w14:paraId="640D2AF4" w14:textId="21D56408" w:rsidR="00A22B0C" w:rsidRPr="00A22B0C" w:rsidRDefault="00A22B0C" w:rsidP="00A22B0C">
        <w:pPr>
          <w:spacing w:after="120" w:line="240" w:lineRule="auto"/>
          <w:jc w:val="right"/>
          <w:rPr>
            <w:sz w:val="16"/>
            <w:szCs w:val="16"/>
          </w:rPr>
        </w:pPr>
        <w:r w:rsidRPr="00A22B0C">
          <w:rPr>
            <w:sz w:val="16"/>
            <w:szCs w:val="16"/>
          </w:rPr>
          <w:fldChar w:fldCharType="begin"/>
        </w:r>
        <w:r w:rsidRPr="00A22B0C">
          <w:rPr>
            <w:sz w:val="16"/>
            <w:szCs w:val="16"/>
          </w:rPr>
          <w:instrText>PAGE   \* MERGEFORMAT</w:instrText>
        </w:r>
        <w:r w:rsidRPr="00A22B0C">
          <w:rPr>
            <w:sz w:val="16"/>
            <w:szCs w:val="16"/>
          </w:rPr>
          <w:fldChar w:fldCharType="separate"/>
        </w:r>
        <w:r w:rsidR="00231382">
          <w:rPr>
            <w:noProof/>
            <w:sz w:val="16"/>
            <w:szCs w:val="16"/>
          </w:rPr>
          <w:t>2</w:t>
        </w:r>
        <w:r w:rsidRPr="00A22B0C">
          <w:rPr>
            <w:sz w:val="16"/>
            <w:szCs w:val="16"/>
          </w:rPr>
          <w:fldChar w:fldCharType="end"/>
        </w:r>
      </w:p>
    </w:sdtContent>
  </w:sdt>
  <w:p w14:paraId="7B9B1BE4" w14:textId="77777777" w:rsidR="00D17A99" w:rsidRPr="00941CCA" w:rsidRDefault="004045E1" w:rsidP="00941CC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A802" w14:textId="77777777" w:rsidR="00D17A99" w:rsidRPr="003D6941" w:rsidRDefault="004045E1" w:rsidP="00A13138">
    <w:pPr>
      <w:pStyle w:val="Noga"/>
      <w:jc w:val="center"/>
      <w:rPr>
        <w:color w:val="006A8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F5DD" w14:textId="77777777" w:rsidR="00C86426" w:rsidRDefault="00C86426" w:rsidP="00BC1975">
      <w:pPr>
        <w:spacing w:after="0" w:line="240" w:lineRule="auto"/>
      </w:pPr>
      <w:r>
        <w:separator/>
      </w:r>
    </w:p>
  </w:footnote>
  <w:footnote w:type="continuationSeparator" w:id="0">
    <w:p w14:paraId="5A206441" w14:textId="77777777" w:rsidR="00C86426" w:rsidRDefault="00C86426" w:rsidP="00BC1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946A" w14:textId="77777777" w:rsidR="00054766" w:rsidRDefault="004045E1" w:rsidP="009C4376">
    <w:pPr>
      <w:pStyle w:val="Glava"/>
      <w:tabs>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F2CDB"/>
    <w:multiLevelType w:val="hybridMultilevel"/>
    <w:tmpl w:val="AFE67EA4"/>
    <w:lvl w:ilvl="0" w:tplc="4DD07212">
      <w:start w:val="9"/>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3A14C9A"/>
    <w:multiLevelType w:val="hybridMultilevel"/>
    <w:tmpl w:val="BF84A9D4"/>
    <w:lvl w:ilvl="0" w:tplc="6150CB4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4B5AB0"/>
    <w:multiLevelType w:val="hybridMultilevel"/>
    <w:tmpl w:val="BAE8E20C"/>
    <w:lvl w:ilvl="0" w:tplc="3844F68E">
      <w:start w:val="20"/>
      <w:numFmt w:val="bullet"/>
      <w:lvlText w:val="-"/>
      <w:lvlJc w:val="left"/>
      <w:pPr>
        <w:tabs>
          <w:tab w:val="num" w:pos="1146"/>
        </w:tabs>
        <w:ind w:left="1146" w:hanging="360"/>
      </w:pPr>
      <w:rPr>
        <w:rFonts w:ascii="Century Gothic" w:eastAsia="Times New Roman" w:hAnsi="Century Gothic" w:cs="Arial" w:hint="default"/>
      </w:rPr>
    </w:lvl>
    <w:lvl w:ilvl="1" w:tplc="04240003">
      <w:start w:val="1"/>
      <w:numFmt w:val="bullet"/>
      <w:lvlText w:val="o"/>
      <w:lvlJc w:val="left"/>
      <w:pPr>
        <w:tabs>
          <w:tab w:val="num" w:pos="1866"/>
        </w:tabs>
        <w:ind w:left="1866" w:hanging="360"/>
      </w:pPr>
      <w:rPr>
        <w:rFonts w:ascii="Courier New" w:hAnsi="Courier New" w:cs="Courier New" w:hint="default"/>
      </w:rPr>
    </w:lvl>
    <w:lvl w:ilvl="2" w:tplc="04240005">
      <w:start w:val="1"/>
      <w:numFmt w:val="bullet"/>
      <w:lvlText w:val=""/>
      <w:lvlJc w:val="left"/>
      <w:pPr>
        <w:tabs>
          <w:tab w:val="num" w:pos="2586"/>
        </w:tabs>
        <w:ind w:left="2586" w:hanging="360"/>
      </w:pPr>
      <w:rPr>
        <w:rFonts w:ascii="Wingdings" w:hAnsi="Wingdings" w:hint="default"/>
      </w:rPr>
    </w:lvl>
    <w:lvl w:ilvl="3" w:tplc="04240001">
      <w:start w:val="1"/>
      <w:numFmt w:val="bullet"/>
      <w:lvlText w:val=""/>
      <w:lvlJc w:val="left"/>
      <w:pPr>
        <w:tabs>
          <w:tab w:val="num" w:pos="3306"/>
        </w:tabs>
        <w:ind w:left="3306" w:hanging="360"/>
      </w:pPr>
      <w:rPr>
        <w:rFonts w:ascii="Symbol" w:hAnsi="Symbol" w:hint="default"/>
      </w:rPr>
    </w:lvl>
    <w:lvl w:ilvl="4" w:tplc="04240003">
      <w:start w:val="1"/>
      <w:numFmt w:val="bullet"/>
      <w:lvlText w:val="o"/>
      <w:lvlJc w:val="left"/>
      <w:pPr>
        <w:tabs>
          <w:tab w:val="num" w:pos="4026"/>
        </w:tabs>
        <w:ind w:left="4026" w:hanging="360"/>
      </w:pPr>
      <w:rPr>
        <w:rFonts w:ascii="Courier New" w:hAnsi="Courier New" w:cs="Courier New" w:hint="default"/>
      </w:rPr>
    </w:lvl>
    <w:lvl w:ilvl="5" w:tplc="04240005">
      <w:start w:val="1"/>
      <w:numFmt w:val="bullet"/>
      <w:lvlText w:val=""/>
      <w:lvlJc w:val="left"/>
      <w:pPr>
        <w:tabs>
          <w:tab w:val="num" w:pos="4746"/>
        </w:tabs>
        <w:ind w:left="4746" w:hanging="360"/>
      </w:pPr>
      <w:rPr>
        <w:rFonts w:ascii="Wingdings" w:hAnsi="Wingdings" w:hint="default"/>
      </w:rPr>
    </w:lvl>
    <w:lvl w:ilvl="6" w:tplc="04240001">
      <w:start w:val="1"/>
      <w:numFmt w:val="bullet"/>
      <w:lvlText w:val=""/>
      <w:lvlJc w:val="left"/>
      <w:pPr>
        <w:tabs>
          <w:tab w:val="num" w:pos="5466"/>
        </w:tabs>
        <w:ind w:left="5466" w:hanging="360"/>
      </w:pPr>
      <w:rPr>
        <w:rFonts w:ascii="Symbol" w:hAnsi="Symbol" w:hint="default"/>
      </w:rPr>
    </w:lvl>
    <w:lvl w:ilvl="7" w:tplc="04240003">
      <w:start w:val="1"/>
      <w:numFmt w:val="bullet"/>
      <w:lvlText w:val="o"/>
      <w:lvlJc w:val="left"/>
      <w:pPr>
        <w:tabs>
          <w:tab w:val="num" w:pos="6186"/>
        </w:tabs>
        <w:ind w:left="6186" w:hanging="360"/>
      </w:pPr>
      <w:rPr>
        <w:rFonts w:ascii="Courier New" w:hAnsi="Courier New" w:cs="Courier New" w:hint="default"/>
      </w:rPr>
    </w:lvl>
    <w:lvl w:ilvl="8" w:tplc="04240005">
      <w:start w:val="1"/>
      <w:numFmt w:val="bullet"/>
      <w:lvlText w:val=""/>
      <w:lvlJc w:val="left"/>
      <w:pPr>
        <w:tabs>
          <w:tab w:val="num" w:pos="6906"/>
        </w:tabs>
        <w:ind w:left="6906" w:hanging="360"/>
      </w:pPr>
      <w:rPr>
        <w:rFonts w:ascii="Wingdings" w:hAnsi="Wingdings" w:hint="default"/>
      </w:rPr>
    </w:lvl>
  </w:abstractNum>
  <w:num w:numId="1" w16cid:durableId="137960455">
    <w:abstractNumId w:val="2"/>
  </w:num>
  <w:num w:numId="2" w16cid:durableId="299262300">
    <w:abstractNumId w:val="1"/>
  </w:num>
  <w:num w:numId="3" w16cid:durableId="130319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75"/>
    <w:rsid w:val="00087CB8"/>
    <w:rsid w:val="00091CFF"/>
    <w:rsid w:val="000A5CB2"/>
    <w:rsid w:val="0016265B"/>
    <w:rsid w:val="00191C2F"/>
    <w:rsid w:val="001970F3"/>
    <w:rsid w:val="001C081D"/>
    <w:rsid w:val="001C118B"/>
    <w:rsid w:val="00231382"/>
    <w:rsid w:val="002942E6"/>
    <w:rsid w:val="002D5F39"/>
    <w:rsid w:val="00307232"/>
    <w:rsid w:val="00342EDA"/>
    <w:rsid w:val="003674AA"/>
    <w:rsid w:val="004045E1"/>
    <w:rsid w:val="00423414"/>
    <w:rsid w:val="00473936"/>
    <w:rsid w:val="004B21B5"/>
    <w:rsid w:val="004B47B8"/>
    <w:rsid w:val="004C3CDA"/>
    <w:rsid w:val="0051671B"/>
    <w:rsid w:val="005D2850"/>
    <w:rsid w:val="005E7376"/>
    <w:rsid w:val="00623079"/>
    <w:rsid w:val="006A22C9"/>
    <w:rsid w:val="006E54B7"/>
    <w:rsid w:val="006E598F"/>
    <w:rsid w:val="00705A32"/>
    <w:rsid w:val="00746D9E"/>
    <w:rsid w:val="007B5B8C"/>
    <w:rsid w:val="00806240"/>
    <w:rsid w:val="00817065"/>
    <w:rsid w:val="0088369F"/>
    <w:rsid w:val="008B2E01"/>
    <w:rsid w:val="008D777C"/>
    <w:rsid w:val="00941CCA"/>
    <w:rsid w:val="00954CCA"/>
    <w:rsid w:val="009813F5"/>
    <w:rsid w:val="00A22B0C"/>
    <w:rsid w:val="00A46D4D"/>
    <w:rsid w:val="00A55FCC"/>
    <w:rsid w:val="00A70A30"/>
    <w:rsid w:val="00B202E2"/>
    <w:rsid w:val="00B97F6F"/>
    <w:rsid w:val="00BC1975"/>
    <w:rsid w:val="00BF7FBF"/>
    <w:rsid w:val="00C07812"/>
    <w:rsid w:val="00C1141A"/>
    <w:rsid w:val="00C86426"/>
    <w:rsid w:val="00CF3428"/>
    <w:rsid w:val="00D46854"/>
    <w:rsid w:val="00D54D9B"/>
    <w:rsid w:val="00D56F5B"/>
    <w:rsid w:val="00E07969"/>
    <w:rsid w:val="00E4785F"/>
    <w:rsid w:val="00E57745"/>
    <w:rsid w:val="00E80505"/>
    <w:rsid w:val="00EC307C"/>
    <w:rsid w:val="00EF0C8E"/>
    <w:rsid w:val="00F10793"/>
    <w:rsid w:val="00F2690A"/>
    <w:rsid w:val="00F347C2"/>
    <w:rsid w:val="00F4555C"/>
    <w:rsid w:val="00F80BDF"/>
    <w:rsid w:val="00FA1F6D"/>
    <w:rsid w:val="00FF7FC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B372BB5"/>
  <w15:docId w15:val="{6790EF73-1F19-4DAD-863A-2EAE5131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semiHidden/>
    <w:unhideWhenUsed/>
    <w:qFormat/>
    <w:rsid w:val="00F347C2"/>
    <w:pPr>
      <w:keepNext/>
      <w:spacing w:after="0" w:line="240" w:lineRule="auto"/>
      <w:jc w:val="both"/>
      <w:outlineLvl w:val="1"/>
    </w:pPr>
    <w:rPr>
      <w:rFonts w:ascii="Century Gothic" w:eastAsia="Times New Roman" w:hAnsi="Century Gothic" w:cs="Times New Roman"/>
      <w:b/>
      <w:bCs/>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C1975"/>
    <w:pPr>
      <w:tabs>
        <w:tab w:val="center" w:pos="4536"/>
        <w:tab w:val="right" w:pos="9072"/>
      </w:tabs>
      <w:spacing w:after="0" w:line="240" w:lineRule="auto"/>
    </w:pPr>
    <w:rPr>
      <w:rFonts w:ascii="Times New Roman" w:eastAsia="Times New Roman" w:hAnsi="Times New Roman" w:cs="Times New Roman"/>
      <w:sz w:val="24"/>
      <w:szCs w:val="20"/>
      <w:lang w:eastAsia="sl-SI"/>
    </w:rPr>
  </w:style>
  <w:style w:type="character" w:customStyle="1" w:styleId="GlavaZnak">
    <w:name w:val="Glava Znak"/>
    <w:basedOn w:val="Privzetapisavaodstavka"/>
    <w:link w:val="Glava"/>
    <w:uiPriority w:val="99"/>
    <w:rsid w:val="00BC1975"/>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BC1975"/>
    <w:pPr>
      <w:tabs>
        <w:tab w:val="center" w:pos="4536"/>
        <w:tab w:val="right" w:pos="9072"/>
      </w:tabs>
      <w:spacing w:after="0" w:line="240" w:lineRule="auto"/>
    </w:pPr>
    <w:rPr>
      <w:rFonts w:ascii="Times New Roman" w:eastAsia="Times New Roman" w:hAnsi="Times New Roman" w:cs="Times New Roman"/>
      <w:sz w:val="24"/>
      <w:szCs w:val="20"/>
      <w:lang w:eastAsia="sl-SI"/>
    </w:rPr>
  </w:style>
  <w:style w:type="character" w:customStyle="1" w:styleId="NogaZnak">
    <w:name w:val="Noga Znak"/>
    <w:basedOn w:val="Privzetapisavaodstavka"/>
    <w:link w:val="Noga"/>
    <w:uiPriority w:val="99"/>
    <w:rsid w:val="00BC1975"/>
    <w:rPr>
      <w:rFonts w:ascii="Times New Roman" w:eastAsia="Times New Roman" w:hAnsi="Times New Roman" w:cs="Times New Roman"/>
      <w:sz w:val="24"/>
      <w:szCs w:val="20"/>
      <w:lang w:eastAsia="sl-SI"/>
    </w:rPr>
  </w:style>
  <w:style w:type="character" w:customStyle="1" w:styleId="A1">
    <w:name w:val="A1"/>
    <w:uiPriority w:val="99"/>
    <w:rsid w:val="00BC1975"/>
    <w:rPr>
      <w:rFonts w:ascii="TitilliumText25L" w:hAnsi="TitilliumText25L" w:cs="TitilliumText25L"/>
      <w:color w:val="00688A"/>
      <w:sz w:val="16"/>
      <w:szCs w:val="16"/>
    </w:rPr>
  </w:style>
  <w:style w:type="paragraph" w:styleId="Besedilooblaka">
    <w:name w:val="Balloon Text"/>
    <w:basedOn w:val="Navaden"/>
    <w:link w:val="BesedilooblakaZnak"/>
    <w:uiPriority w:val="99"/>
    <w:semiHidden/>
    <w:unhideWhenUsed/>
    <w:rsid w:val="00BC197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1975"/>
    <w:rPr>
      <w:rFonts w:ascii="Tahoma" w:hAnsi="Tahoma" w:cs="Tahoma"/>
      <w:sz w:val="16"/>
      <w:szCs w:val="16"/>
    </w:rPr>
  </w:style>
  <w:style w:type="character" w:styleId="Pripombasklic">
    <w:name w:val="annotation reference"/>
    <w:basedOn w:val="Privzetapisavaodstavka"/>
    <w:uiPriority w:val="99"/>
    <w:semiHidden/>
    <w:unhideWhenUsed/>
    <w:rsid w:val="00746D9E"/>
    <w:rPr>
      <w:sz w:val="16"/>
      <w:szCs w:val="16"/>
    </w:rPr>
  </w:style>
  <w:style w:type="paragraph" w:styleId="Pripombabesedilo">
    <w:name w:val="annotation text"/>
    <w:basedOn w:val="Navaden"/>
    <w:link w:val="PripombabesediloZnak"/>
    <w:uiPriority w:val="99"/>
    <w:semiHidden/>
    <w:unhideWhenUsed/>
    <w:rsid w:val="00746D9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46D9E"/>
    <w:rPr>
      <w:sz w:val="20"/>
      <w:szCs w:val="20"/>
    </w:rPr>
  </w:style>
  <w:style w:type="paragraph" w:styleId="Zadevapripombe">
    <w:name w:val="annotation subject"/>
    <w:basedOn w:val="Pripombabesedilo"/>
    <w:next w:val="Pripombabesedilo"/>
    <w:link w:val="ZadevapripombeZnak"/>
    <w:uiPriority w:val="99"/>
    <w:semiHidden/>
    <w:unhideWhenUsed/>
    <w:rsid w:val="00746D9E"/>
    <w:rPr>
      <w:b/>
      <w:bCs/>
    </w:rPr>
  </w:style>
  <w:style w:type="character" w:customStyle="1" w:styleId="ZadevapripombeZnak">
    <w:name w:val="Zadeva pripombe Znak"/>
    <w:basedOn w:val="PripombabesediloZnak"/>
    <w:link w:val="Zadevapripombe"/>
    <w:uiPriority w:val="99"/>
    <w:semiHidden/>
    <w:rsid w:val="00746D9E"/>
    <w:rPr>
      <w:b/>
      <w:bCs/>
      <w:sz w:val="20"/>
      <w:szCs w:val="20"/>
    </w:rPr>
  </w:style>
  <w:style w:type="character" w:customStyle="1" w:styleId="Naslov2Znak">
    <w:name w:val="Naslov 2 Znak"/>
    <w:basedOn w:val="Privzetapisavaodstavka"/>
    <w:link w:val="Naslov2"/>
    <w:semiHidden/>
    <w:rsid w:val="00F347C2"/>
    <w:rPr>
      <w:rFonts w:ascii="Century Gothic" w:eastAsia="Times New Roman" w:hAnsi="Century Gothic" w:cs="Times New Roman"/>
      <w:b/>
      <w:bCs/>
      <w:szCs w:val="20"/>
      <w:lang w:eastAsia="sl-SI"/>
    </w:rPr>
  </w:style>
  <w:style w:type="paragraph" w:styleId="Telobesedila2">
    <w:name w:val="Body Text 2"/>
    <w:basedOn w:val="Navaden"/>
    <w:link w:val="Telobesedila2Znak"/>
    <w:semiHidden/>
    <w:unhideWhenUsed/>
    <w:rsid w:val="00F347C2"/>
    <w:pPr>
      <w:spacing w:after="0" w:line="240" w:lineRule="auto"/>
      <w:jc w:val="both"/>
    </w:pPr>
    <w:rPr>
      <w:rFonts w:ascii="Century Gothic" w:eastAsia="Times New Roman" w:hAnsi="Century Gothic" w:cs="Times New Roman"/>
      <w:szCs w:val="20"/>
      <w:lang w:eastAsia="sl-SI"/>
    </w:rPr>
  </w:style>
  <w:style w:type="character" w:customStyle="1" w:styleId="Telobesedila2Znak">
    <w:name w:val="Telo besedila 2 Znak"/>
    <w:basedOn w:val="Privzetapisavaodstavka"/>
    <w:link w:val="Telobesedila2"/>
    <w:semiHidden/>
    <w:rsid w:val="00F347C2"/>
    <w:rPr>
      <w:rFonts w:ascii="Century Gothic" w:eastAsia="Times New Roman" w:hAnsi="Century Gothic" w:cs="Times New Roman"/>
      <w:szCs w:val="20"/>
      <w:lang w:eastAsia="sl-SI"/>
    </w:rPr>
  </w:style>
  <w:style w:type="paragraph" w:styleId="Odstavekseznama">
    <w:name w:val="List Paragraph"/>
    <w:basedOn w:val="Navaden"/>
    <w:uiPriority w:val="34"/>
    <w:qFormat/>
    <w:rsid w:val="000A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0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F74E7-F212-4290-9200-D67C4D20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1641</Words>
  <Characters>9358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Tadeja Smukovič</cp:lastModifiedBy>
  <cp:revision>13</cp:revision>
  <cp:lastPrinted>2022-11-07T09:21:00Z</cp:lastPrinted>
  <dcterms:created xsi:type="dcterms:W3CDTF">2022-10-25T10:54:00Z</dcterms:created>
  <dcterms:modified xsi:type="dcterms:W3CDTF">2022-11-07T10:47:00Z</dcterms:modified>
</cp:coreProperties>
</file>